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05" w:rsidRDefault="00B50E05" w:rsidP="00B50E05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Pr="004D0829">
        <w:rPr>
          <w:sz w:val="24"/>
          <w:szCs w:val="24"/>
        </w:rPr>
        <w:t xml:space="preserve">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</w:t>
      </w:r>
      <w:r>
        <w:rPr>
          <w:sz w:val="24"/>
          <w:szCs w:val="24"/>
        </w:rPr>
        <w:t xml:space="preserve"> </w:t>
      </w:r>
      <w:r w:rsidRPr="004D0829">
        <w:rPr>
          <w:sz w:val="24"/>
          <w:szCs w:val="24"/>
        </w:rPr>
        <w:t>(</w:t>
      </w:r>
      <w:r>
        <w:rPr>
          <w:sz w:val="24"/>
          <w:szCs w:val="24"/>
        </w:rPr>
        <w:t>IX.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 w:rsidRPr="004D0829">
        <w:rPr>
          <w:sz w:val="24"/>
          <w:szCs w:val="24"/>
        </w:rPr>
        <w:t>) önkormányzati rendelethez</w:t>
      </w:r>
      <w:r w:rsidRPr="004D0829">
        <w:rPr>
          <w:bCs/>
          <w:sz w:val="24"/>
          <w:szCs w:val="24"/>
        </w:rPr>
        <w:t xml:space="preserve"> </w:t>
      </w:r>
    </w:p>
    <w:p w:rsidR="00B50E05" w:rsidRDefault="00B50E05" w:rsidP="00B50E05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50E05" w:rsidRPr="004D0829" w:rsidRDefault="00B50E05" w:rsidP="00B50E05">
      <w:pPr>
        <w:autoSpaceDE w:val="0"/>
        <w:autoSpaceDN w:val="0"/>
        <w:adjustRightInd w:val="0"/>
        <w:rPr>
          <w:bCs/>
          <w:sz w:val="24"/>
          <w:szCs w:val="24"/>
        </w:rPr>
      </w:pPr>
      <w:r w:rsidRPr="004D0829">
        <w:rPr>
          <w:bCs/>
          <w:sz w:val="24"/>
          <w:szCs w:val="24"/>
        </w:rPr>
        <w:t>Az önkormányzat társulásai</w:t>
      </w:r>
    </w:p>
    <w:p w:rsidR="00B50E05" w:rsidRPr="004D0829" w:rsidRDefault="00B50E05" w:rsidP="00B50E05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B50E05" w:rsidRPr="004D0829" w:rsidRDefault="00B50E05" w:rsidP="00B50E05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bCs/>
          <w:sz w:val="24"/>
          <w:szCs w:val="24"/>
        </w:rPr>
        <w:t xml:space="preserve">1. </w:t>
      </w:r>
      <w:proofErr w:type="spellStart"/>
      <w:r w:rsidRPr="004D0829">
        <w:rPr>
          <w:sz w:val="24"/>
          <w:szCs w:val="24"/>
        </w:rPr>
        <w:t>Ister-Granum</w:t>
      </w:r>
      <w:proofErr w:type="spellEnd"/>
      <w:r w:rsidRPr="004D0829">
        <w:rPr>
          <w:sz w:val="24"/>
          <w:szCs w:val="24"/>
        </w:rPr>
        <w:t xml:space="preserve"> Korlátolt Felelősségű Európai Területi Együttműködési Csoportosulás</w:t>
      </w:r>
    </w:p>
    <w:p w:rsidR="00B50E05" w:rsidRPr="004D0829" w:rsidRDefault="00B50E05" w:rsidP="00B50E05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bCs/>
          <w:sz w:val="24"/>
          <w:szCs w:val="24"/>
        </w:rPr>
        <w:t xml:space="preserve">2. </w:t>
      </w:r>
      <w:r w:rsidRPr="004D0829">
        <w:rPr>
          <w:sz w:val="24"/>
          <w:szCs w:val="24"/>
        </w:rPr>
        <w:t xml:space="preserve">Esztergom és Nyergesújfalu Többcélú Kistérségi Társulás </w:t>
      </w:r>
    </w:p>
    <w:p w:rsidR="00B50E05" w:rsidRPr="004D0829" w:rsidRDefault="00B50E05" w:rsidP="00B50E05">
      <w:pPr>
        <w:rPr>
          <w:sz w:val="24"/>
          <w:szCs w:val="24"/>
        </w:rPr>
      </w:pPr>
      <w:r w:rsidRPr="004D0829">
        <w:rPr>
          <w:bCs/>
          <w:sz w:val="24"/>
          <w:szCs w:val="24"/>
        </w:rPr>
        <w:t xml:space="preserve">3. </w:t>
      </w:r>
      <w:r w:rsidRPr="004D0829">
        <w:rPr>
          <w:sz w:val="24"/>
          <w:szCs w:val="24"/>
        </w:rPr>
        <w:t xml:space="preserve">Tát-Mogyorósbánya köznevelési, gyermekjóléti és szociális intézményfenntartó társulás   </w:t>
      </w:r>
    </w:p>
    <w:p w:rsidR="0032579E" w:rsidRDefault="0032579E">
      <w:bookmarkStart w:id="0" w:name="_GoBack"/>
      <w:bookmarkEnd w:id="0"/>
    </w:p>
    <w:sectPr w:rsidR="0032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05"/>
    <w:rsid w:val="0032579E"/>
    <w:rsid w:val="00B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0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2013-09-26T12:23:00Z</dcterms:created>
  <dcterms:modified xsi:type="dcterms:W3CDTF">2013-09-26T12:23:00Z</dcterms:modified>
</cp:coreProperties>
</file>