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4C" w:rsidRDefault="0003024C" w:rsidP="0003024C">
      <w:pPr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melléklet</w:t>
      </w:r>
    </w:p>
    <w:p w:rsidR="0003024C" w:rsidRDefault="0003024C" w:rsidP="0003024C">
      <w:pPr>
        <w:jc w:val="center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15/2015. (X.13.) önkormányzati rendelethez</w:t>
      </w:r>
    </w:p>
    <w:p w:rsidR="0003024C" w:rsidRDefault="0003024C" w:rsidP="0003024C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3024C" w:rsidRDefault="0003024C" w:rsidP="0003024C">
      <w:pPr>
        <w:jc w:val="both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03024C" w:rsidRDefault="0003024C" w:rsidP="0003024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 személyes gondoskodást nyújtó ellátások térítési díjai</w:t>
      </w:r>
    </w:p>
    <w:p w:rsidR="0003024C" w:rsidRDefault="0003024C" w:rsidP="0003024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 kerekítés szabályait figyelembe véve történik a térítési díj megállapítása)</w:t>
      </w:r>
    </w:p>
    <w:p w:rsidR="0003024C" w:rsidRDefault="0003024C" w:rsidP="0003024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03024C" w:rsidRDefault="0003024C" w:rsidP="0003024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03024C" w:rsidRDefault="0003024C" w:rsidP="0003024C">
      <w:pPr>
        <w:rPr>
          <w:rFonts w:ascii="Times New Roman" w:hAnsi="Times New Roman"/>
          <w:sz w:val="24"/>
          <w:szCs w:val="24"/>
        </w:rPr>
      </w:pPr>
    </w:p>
    <w:p w:rsidR="0003024C" w:rsidRDefault="0003024C" w:rsidP="0003024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Szolgáltatási önköltség: 540 Ft/ebéd</w:t>
      </w:r>
    </w:p>
    <w:p w:rsidR="0003024C" w:rsidRDefault="0003024C" w:rsidP="0003024C">
      <w:pPr>
        <w:pStyle w:val="Fcm3"/>
        <w:numPr>
          <w:ilvl w:val="0"/>
          <w:numId w:val="0"/>
        </w:numPr>
        <w:rPr>
          <w:rFonts w:eastAsia="Times New Roman"/>
          <w:b w:val="0"/>
        </w:rPr>
      </w:pPr>
      <w:bookmarkStart w:id="0" w:name="_Toc196152755"/>
    </w:p>
    <w:p w:rsidR="0003024C" w:rsidRDefault="0003024C" w:rsidP="0003024C">
      <w:pPr>
        <w:pStyle w:val="Fcm3"/>
        <w:numPr>
          <w:ilvl w:val="0"/>
          <w:numId w:val="0"/>
        </w:numPr>
      </w:pPr>
      <w:r>
        <w:t>1. Normatív támogatás</w:t>
      </w:r>
      <w:bookmarkEnd w:id="0"/>
    </w:p>
    <w:p w:rsidR="0003024C" w:rsidRDefault="0003024C" w:rsidP="0003024C">
      <w:pPr>
        <w:pStyle w:val="Listaszerbekezds"/>
        <w:ind w:left="0"/>
        <w:rPr>
          <w:szCs w:val="24"/>
        </w:rPr>
      </w:pPr>
      <w:r>
        <w:rPr>
          <w:szCs w:val="24"/>
        </w:rPr>
        <w:t>Étkezési napok száma (2015. évi költségvetési törvény alapján): 251 nap</w:t>
      </w:r>
    </w:p>
    <w:p w:rsidR="0003024C" w:rsidRDefault="0003024C" w:rsidP="0003024C">
      <w:pPr>
        <w:ind w:left="360"/>
        <w:rPr>
          <w:rFonts w:ascii="Times New Roman" w:hAnsi="Times New Roman"/>
          <w:szCs w:val="24"/>
        </w:rPr>
      </w:pPr>
    </w:p>
    <w:p w:rsidR="0003024C" w:rsidRDefault="0003024C" w:rsidP="000302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ebédre jutó normatív támogatás számításának képlete:</w:t>
      </w:r>
    </w:p>
    <w:p w:rsidR="0003024C" w:rsidRDefault="0003024C" w:rsidP="0003024C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alapnormatíva</w:t>
      </w:r>
      <w:proofErr w:type="spellEnd"/>
      <w:r>
        <w:rPr>
          <w:rFonts w:ascii="Times New Roman" w:hAnsi="Times New Roman"/>
          <w:sz w:val="24"/>
          <w:szCs w:val="24"/>
        </w:rPr>
        <w:t xml:space="preserve"> / étkezési napok száma, azaz</w:t>
      </w:r>
    </w:p>
    <w:p w:rsidR="0003024C" w:rsidRDefault="0003024C" w:rsidP="0003024C">
      <w:pPr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>
          <w:rPr>
            <w:rFonts w:ascii="Times New Roman" w:hAnsi="Times New Roman"/>
            <w:sz w:val="24"/>
            <w:szCs w:val="24"/>
          </w:rPr>
          <w:t>220 Ft</w:t>
        </w:r>
      </w:smartTag>
      <w:r>
        <w:rPr>
          <w:rFonts w:ascii="Times New Roman" w:hAnsi="Times New Roman"/>
          <w:sz w:val="24"/>
          <w:szCs w:val="24"/>
        </w:rPr>
        <w:t xml:space="preserve"> (egy napra jutó normatíva)</w:t>
      </w:r>
    </w:p>
    <w:p w:rsidR="0003024C" w:rsidRDefault="0003024C" w:rsidP="0003024C">
      <w:pPr>
        <w:ind w:left="360"/>
        <w:rPr>
          <w:sz w:val="24"/>
          <w:szCs w:val="24"/>
        </w:rPr>
      </w:pPr>
    </w:p>
    <w:p w:rsidR="0003024C" w:rsidRDefault="0003024C" w:rsidP="000302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intézményi térítési díjat a szolgáltatás önköltsége és a szolgáltatáshoz biztosított normatív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állami hozzájárulás különbözeteként kell megállapítani.</w:t>
      </w:r>
    </w:p>
    <w:p w:rsidR="0003024C" w:rsidRDefault="0003024C" w:rsidP="0003024C">
      <w:pPr>
        <w:rPr>
          <w:rFonts w:ascii="Times New Roman" w:hAnsi="Times New Roman"/>
          <w:sz w:val="24"/>
          <w:szCs w:val="24"/>
        </w:rPr>
      </w:pPr>
    </w:p>
    <w:p w:rsidR="0003024C" w:rsidRDefault="0003024C" w:rsidP="000302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intézményi térítési díj számításának képlete:</w:t>
      </w:r>
    </w:p>
    <w:p w:rsidR="0003024C" w:rsidRDefault="0003024C" w:rsidP="0003024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Szolgáltatási önköltség – </w:t>
      </w:r>
      <w:proofErr w:type="spellStart"/>
      <w:r>
        <w:rPr>
          <w:rFonts w:ascii="Times New Roman" w:hAnsi="Times New Roman"/>
          <w:sz w:val="24"/>
          <w:szCs w:val="24"/>
        </w:rPr>
        <w:t>alapnormatíva</w:t>
      </w:r>
      <w:proofErr w:type="spellEnd"/>
      <w:r>
        <w:rPr>
          <w:rFonts w:ascii="Times New Roman" w:hAnsi="Times New Roman"/>
          <w:sz w:val="24"/>
          <w:szCs w:val="24"/>
        </w:rPr>
        <w:t>, azaz</w:t>
      </w:r>
    </w:p>
    <w:p w:rsidR="0003024C" w:rsidRDefault="0003024C" w:rsidP="0003024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540 Ft (szolgáltatási önköltség) – </w:t>
      </w:r>
      <w:smartTag w:uri="urn:schemas-microsoft-com:office:smarttags" w:element="metricconverter">
        <w:smartTagPr>
          <w:attr w:name="ProductID" w:val="220 Ft"/>
        </w:smartTagPr>
        <w:r>
          <w:rPr>
            <w:rFonts w:ascii="Times New Roman" w:hAnsi="Times New Roman"/>
            <w:sz w:val="24"/>
            <w:szCs w:val="24"/>
          </w:rPr>
          <w:t>220 Ft</w:t>
        </w:r>
      </w:smartTag>
      <w:r>
        <w:rPr>
          <w:rFonts w:ascii="Times New Roman" w:hAnsi="Times New Roman"/>
          <w:sz w:val="24"/>
          <w:szCs w:val="24"/>
        </w:rPr>
        <w:t xml:space="preserve"> (normatíva) = 320 Ft (térítési díj)</w:t>
      </w:r>
    </w:p>
    <w:p w:rsidR="0003024C" w:rsidRDefault="0003024C" w:rsidP="0003024C">
      <w:pPr>
        <w:jc w:val="center"/>
        <w:rPr>
          <w:rFonts w:ascii="Times New Roman" w:hAnsi="Times New Roman"/>
          <w:sz w:val="24"/>
          <w:szCs w:val="24"/>
        </w:rPr>
      </w:pPr>
    </w:p>
    <w:p w:rsidR="0003024C" w:rsidRDefault="0003024C" w:rsidP="0003024C">
      <w:pPr>
        <w:jc w:val="center"/>
        <w:rPr>
          <w:rFonts w:ascii="Times New Roman" w:hAnsi="Times New Roman"/>
          <w:sz w:val="24"/>
          <w:szCs w:val="24"/>
        </w:rPr>
      </w:pPr>
    </w:p>
    <w:p w:rsidR="0003024C" w:rsidRDefault="0003024C" w:rsidP="0003024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Személyi térítési díj</w:t>
      </w:r>
    </w:p>
    <w:p w:rsidR="0003024C" w:rsidRDefault="0003024C" w:rsidP="0003024C">
      <w:pPr>
        <w:rPr>
          <w:rFonts w:ascii="Times New Roman" w:hAnsi="Times New Roman"/>
          <w:b/>
          <w:sz w:val="24"/>
          <w:szCs w:val="24"/>
        </w:rPr>
      </w:pPr>
    </w:p>
    <w:p w:rsidR="0003024C" w:rsidRDefault="0003024C" w:rsidP="000302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03024C" w:rsidRDefault="0003024C" w:rsidP="0003024C">
      <w:pPr>
        <w:rPr>
          <w:rFonts w:ascii="Times New Roman" w:hAnsi="Times New Roman"/>
          <w:sz w:val="12"/>
          <w:szCs w:val="12"/>
        </w:rPr>
      </w:pPr>
    </w:p>
    <w:p w:rsidR="0003024C" w:rsidRDefault="0003024C" w:rsidP="0003024C">
      <w:pPr>
        <w:rPr>
          <w:b/>
        </w:rPr>
      </w:pPr>
      <w:r>
        <w:rPr>
          <w:rFonts w:ascii="Times New Roman" w:hAnsi="Times New Roman"/>
          <w:sz w:val="24"/>
          <w:szCs w:val="24"/>
        </w:rPr>
        <w:t>A havi személyi térítési díj a napi személyi térítési díj és az adott hónapban igénybe vett étkezési napok szorzata.</w:t>
      </w:r>
    </w:p>
    <w:p w:rsidR="0003024C" w:rsidRDefault="0003024C" w:rsidP="0003024C"/>
    <w:p w:rsidR="0003024C" w:rsidRDefault="0003024C" w:rsidP="0003024C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3024C" w:rsidRDefault="0003024C" w:rsidP="0003024C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3024C" w:rsidRDefault="0003024C" w:rsidP="0003024C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3F71E3" w:rsidRDefault="003F71E3">
      <w:bookmarkStart w:id="1" w:name="_GoBack"/>
      <w:bookmarkEnd w:id="1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CC5"/>
    <w:multiLevelType w:val="multilevel"/>
    <w:tmpl w:val="CB0E837A"/>
    <w:lvl w:ilvl="0">
      <w:start w:val="1"/>
      <w:numFmt w:val="decimal"/>
      <w:pStyle w:val="Fcm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Fcm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cm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4C"/>
    <w:rsid w:val="0003024C"/>
    <w:rsid w:val="0034645F"/>
    <w:rsid w:val="003F71E3"/>
    <w:rsid w:val="0091322A"/>
    <w:rsid w:val="00B10420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24C"/>
    <w:rPr>
      <w:rFonts w:ascii="Calibri" w:eastAsia="Times New Roman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03024C"/>
    <w:pPr>
      <w:spacing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paragraph" w:customStyle="1" w:styleId="Fcm1">
    <w:name w:val="Főcím1"/>
    <w:basedOn w:val="Listaszerbekezds"/>
    <w:qFormat/>
    <w:rsid w:val="0003024C"/>
    <w:pPr>
      <w:numPr>
        <w:numId w:val="1"/>
      </w:numPr>
      <w:ind w:left="426" w:hanging="426"/>
    </w:pPr>
    <w:rPr>
      <w:b/>
      <w:sz w:val="28"/>
      <w:szCs w:val="28"/>
    </w:rPr>
  </w:style>
  <w:style w:type="paragraph" w:customStyle="1" w:styleId="Fcm2">
    <w:name w:val="Főcím2"/>
    <w:basedOn w:val="Listaszerbekezds"/>
    <w:qFormat/>
    <w:rsid w:val="0003024C"/>
    <w:pPr>
      <w:numPr>
        <w:ilvl w:val="1"/>
        <w:numId w:val="1"/>
      </w:numPr>
      <w:tabs>
        <w:tab w:val="left" w:pos="851"/>
      </w:tabs>
      <w:ind w:left="851" w:hanging="567"/>
    </w:pPr>
    <w:rPr>
      <w:b/>
      <w:szCs w:val="24"/>
    </w:rPr>
  </w:style>
  <w:style w:type="paragraph" w:customStyle="1" w:styleId="Fcm3">
    <w:name w:val="Főcím3"/>
    <w:basedOn w:val="Listaszerbekezds"/>
    <w:qFormat/>
    <w:rsid w:val="0003024C"/>
    <w:pPr>
      <w:numPr>
        <w:ilvl w:val="2"/>
        <w:numId w:val="1"/>
      </w:numPr>
      <w:ind w:left="1134" w:hanging="567"/>
    </w:pPr>
    <w:rPr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24C"/>
    <w:rPr>
      <w:rFonts w:ascii="Calibri" w:eastAsia="Times New Roman" w:hAnsi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03024C"/>
    <w:pPr>
      <w:spacing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paragraph" w:customStyle="1" w:styleId="Fcm1">
    <w:name w:val="Főcím1"/>
    <w:basedOn w:val="Listaszerbekezds"/>
    <w:qFormat/>
    <w:rsid w:val="0003024C"/>
    <w:pPr>
      <w:numPr>
        <w:numId w:val="1"/>
      </w:numPr>
      <w:ind w:left="426" w:hanging="426"/>
    </w:pPr>
    <w:rPr>
      <w:b/>
      <w:sz w:val="28"/>
      <w:szCs w:val="28"/>
    </w:rPr>
  </w:style>
  <w:style w:type="paragraph" w:customStyle="1" w:styleId="Fcm2">
    <w:name w:val="Főcím2"/>
    <w:basedOn w:val="Listaszerbekezds"/>
    <w:qFormat/>
    <w:rsid w:val="0003024C"/>
    <w:pPr>
      <w:numPr>
        <w:ilvl w:val="1"/>
        <w:numId w:val="1"/>
      </w:numPr>
      <w:tabs>
        <w:tab w:val="left" w:pos="851"/>
      </w:tabs>
      <w:ind w:left="851" w:hanging="567"/>
    </w:pPr>
    <w:rPr>
      <w:b/>
      <w:szCs w:val="24"/>
    </w:rPr>
  </w:style>
  <w:style w:type="paragraph" w:customStyle="1" w:styleId="Fcm3">
    <w:name w:val="Főcím3"/>
    <w:basedOn w:val="Listaszerbekezds"/>
    <w:qFormat/>
    <w:rsid w:val="0003024C"/>
    <w:pPr>
      <w:numPr>
        <w:ilvl w:val="2"/>
        <w:numId w:val="1"/>
      </w:numPr>
      <w:ind w:left="1134" w:hanging="567"/>
    </w:pPr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2015-10-14T13:59:00Z</dcterms:created>
  <dcterms:modified xsi:type="dcterms:W3CDTF">2015-10-14T13:59:00Z</dcterms:modified>
</cp:coreProperties>
</file>