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D2" w:rsidRDefault="00057DD2"/>
    <w:p w:rsidR="005548BC" w:rsidRDefault="005548BC" w:rsidP="005548BC">
      <w:r>
        <w:t>1. számú melléklet</w:t>
      </w:r>
    </w:p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74"/>
        <w:gridCol w:w="7010"/>
        <w:gridCol w:w="228"/>
        <w:gridCol w:w="1137"/>
      </w:tblGrid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Alsópetény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2015. évi részletes költségvetése űrlaponként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 K1-K8. Költségvetési kiadások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Összeg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K1101 Törvény szerinti illetmények, munkabérek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10 854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 K1109 Közlekedési költségtérítés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14. K11 Foglalkoztatottak személyi juttatásai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11 002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 K121 Választott tisztségviselők juttatásai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4 127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 K122 Munkavégzésre irányuló egyéb jogviszonyban nem saját foglalkoztatottnak fizetett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18. K12 Külső személyi juttatások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4 207</w:t>
            </w:r>
          </w:p>
        </w:tc>
      </w:tr>
      <w:tr w:rsidR="005548BC" w:rsidRPr="009811E1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811E1">
              <w:rPr>
                <w:b/>
                <w:i/>
                <w:iCs/>
                <w:color w:val="000000"/>
                <w:sz w:val="20"/>
                <w:szCs w:val="20"/>
              </w:rPr>
              <w:t xml:space="preserve">19. K1 Személyi juttatások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811E1">
              <w:rPr>
                <w:b/>
                <w:i/>
                <w:iCs/>
                <w:color w:val="000000"/>
                <w:sz w:val="20"/>
                <w:szCs w:val="20"/>
              </w:rPr>
              <w:t>15 209</w:t>
            </w:r>
          </w:p>
        </w:tc>
      </w:tr>
      <w:tr w:rsidR="005548BC" w:rsidRPr="009811E1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color w:val="000000"/>
                <w:sz w:val="20"/>
                <w:szCs w:val="20"/>
              </w:rPr>
            </w:pPr>
            <w:r w:rsidRPr="009811E1">
              <w:rPr>
                <w:b/>
                <w:color w:val="000000"/>
                <w:sz w:val="20"/>
                <w:szCs w:val="20"/>
              </w:rPr>
              <w:t>20. K2 Munkaadókat terhelő járulékok és szociális hozzájárulási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color w:val="000000"/>
                <w:sz w:val="20"/>
                <w:szCs w:val="20"/>
              </w:rPr>
            </w:pPr>
            <w:r w:rsidRPr="009811E1">
              <w:rPr>
                <w:b/>
                <w:color w:val="000000"/>
                <w:sz w:val="20"/>
                <w:szCs w:val="20"/>
              </w:rPr>
              <w:t>3 309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 K311 Szakmai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 K312 Üzemeltetési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2 175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24. K31 Készletbeszerzés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2 580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 K321 Informatikai szolgáltatások igénybevétele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 K322 Egyéb kommunikációs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27. K32 Kommunikációs szolgáltatások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 K331 Közüzemi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4 989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 K332 Vásárolt élelmezés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1 956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 K333 Bérleti és lízing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 K334 Karbantartási, kisjavítási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 K336 Szakmai tevékenységet segítő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 K337 Egyéb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1 499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35. K33 Szolgáltatási kiadások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9484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 K341 Kiküldetések kiadásai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38. K34 Kiküldetések, reklám- és propagandakiadások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 K351 Működési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 K352 Fizetendő áfa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 K353 Kamatkiadások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 K355 Egyéb dologi 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5 213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44. K35 Különféle befizetések és egyéb dologi kiadások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9 277</w:t>
            </w:r>
          </w:p>
        </w:tc>
      </w:tr>
      <w:tr w:rsidR="005548BC" w:rsidRPr="009811E1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811E1">
              <w:rPr>
                <w:b/>
                <w:i/>
                <w:iCs/>
                <w:color w:val="000000"/>
                <w:sz w:val="20"/>
                <w:szCs w:val="20"/>
              </w:rPr>
              <w:t xml:space="preserve">45. K3 Dologi kiadások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811E1">
              <w:rPr>
                <w:b/>
                <w:i/>
                <w:iCs/>
                <w:color w:val="000000"/>
                <w:sz w:val="20"/>
                <w:szCs w:val="20"/>
              </w:rPr>
              <w:t>22 281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 K45 Foglalkoztatással, munkanélküliséggel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51. K46 Lakhatással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 K48 Egyéb nem intézményi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3 056</w:t>
            </w:r>
          </w:p>
        </w:tc>
      </w:tr>
      <w:tr w:rsidR="005548BC" w:rsidRPr="009811E1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811E1">
              <w:rPr>
                <w:b/>
                <w:i/>
                <w:iCs/>
                <w:color w:val="000000"/>
                <w:sz w:val="20"/>
                <w:szCs w:val="20"/>
              </w:rPr>
              <w:t>54. K4 Ellátottak pénzbeli juttatásai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3 855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 K506 Egyéb működési célú támogatások államháztartáson belülre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6 264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66. K512 Tartalékok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1465</w:t>
            </w:r>
          </w:p>
        </w:tc>
      </w:tr>
      <w:tr w:rsidR="005548BC" w:rsidRPr="009811E1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811E1">
              <w:rPr>
                <w:b/>
                <w:i/>
                <w:iCs/>
                <w:color w:val="000000"/>
                <w:sz w:val="20"/>
                <w:szCs w:val="20"/>
              </w:rPr>
              <w:t xml:space="preserve">67. K5 Egyéb működési célú kiadások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7 729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68. K61 Immateriális javak </w:t>
            </w:r>
            <w:proofErr w:type="spellStart"/>
            <w:r>
              <w:rPr>
                <w:color w:val="000000"/>
                <w:sz w:val="20"/>
                <w:szCs w:val="20"/>
              </w:rPr>
              <w:t>besz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5548BC" w:rsidRPr="009811E1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811E1">
              <w:rPr>
                <w:b/>
                <w:i/>
                <w:iCs/>
                <w:color w:val="000000"/>
                <w:sz w:val="20"/>
                <w:szCs w:val="20"/>
              </w:rPr>
              <w:t xml:space="preserve">75. K6 Beruházások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500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76. K71 Ingatlanok felújítása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4 414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79. K74 Felújítási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1 111</w:t>
            </w:r>
          </w:p>
        </w:tc>
      </w:tr>
      <w:tr w:rsidR="005548BC" w:rsidRPr="009811E1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811E1">
              <w:rPr>
                <w:b/>
                <w:i/>
                <w:iCs/>
                <w:color w:val="000000"/>
                <w:sz w:val="20"/>
                <w:szCs w:val="20"/>
              </w:rPr>
              <w:lastRenderedPageBreak/>
              <w:t xml:space="preserve">80. K7 Felújítások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5 225</w:t>
            </w:r>
          </w:p>
        </w:tc>
      </w:tr>
      <w:tr w:rsidR="005548BC" w:rsidRPr="009811E1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811E1">
              <w:rPr>
                <w:b/>
                <w:i/>
                <w:iCs/>
                <w:color w:val="000000"/>
                <w:sz w:val="20"/>
                <w:szCs w:val="20"/>
              </w:rPr>
              <w:t xml:space="preserve">90. K1-K8 Költségvetési kiadások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58 108</w:t>
            </w:r>
          </w:p>
        </w:tc>
      </w:tr>
    </w:tbl>
    <w:p w:rsidR="005548BC" w:rsidRDefault="005548BC" w:rsidP="005548BC"/>
    <w:p w:rsidR="005548BC" w:rsidRDefault="005548BC" w:rsidP="005548BC"/>
    <w:p w:rsidR="005548BC" w:rsidRDefault="005548BC" w:rsidP="005548BC"/>
    <w:p w:rsidR="005548BC" w:rsidRDefault="005548BC" w:rsidP="005548B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84"/>
        <w:gridCol w:w="228"/>
        <w:gridCol w:w="1137"/>
      </w:tblGrid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Alsópetény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2015. évi részletes költségvetése űrlaponként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 B1-B7. Költségvetési bevételek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Összeg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B111 Helyi önkormányzatok működésének általános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9 742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B113 Települési önkormányzatok szociális gyermekjóléti és gyermekétkeztetési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4 122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B114 Települési önkormányzatok kulturális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B116 Helyi önkormányzatok kiegészítő támogatásai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4 335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7. B11 Önkormányzatok működési támogatásai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19 399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 B16 Egyéb működési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7964</w:t>
            </w:r>
          </w:p>
        </w:tc>
      </w:tr>
      <w:tr w:rsidR="005548BC" w:rsidRPr="009B024F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B024F">
              <w:rPr>
                <w:b/>
                <w:i/>
                <w:iCs/>
                <w:color w:val="000000"/>
                <w:sz w:val="20"/>
                <w:szCs w:val="20"/>
              </w:rPr>
              <w:t xml:space="preserve">13. B1 Működési célú támogatások államháztartáson belülről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27 363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 B25 Egyéb felhalmozási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</w:t>
            </w:r>
          </w:p>
        </w:tc>
      </w:tr>
      <w:tr w:rsidR="005548BC" w:rsidRPr="009B024F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B024F">
              <w:rPr>
                <w:b/>
                <w:i/>
                <w:iCs/>
                <w:color w:val="000000"/>
                <w:sz w:val="20"/>
                <w:szCs w:val="20"/>
              </w:rPr>
              <w:t xml:space="preserve">19. B2 Felhalmozási célú támogatások államháztartáson belülről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B024F">
              <w:rPr>
                <w:b/>
                <w:i/>
                <w:iCs/>
                <w:color w:val="000000"/>
                <w:sz w:val="20"/>
                <w:szCs w:val="20"/>
              </w:rPr>
              <w:t>1225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 B34 Vagyoni </w:t>
            </w:r>
            <w:proofErr w:type="spellStart"/>
            <w:r>
              <w:rPr>
                <w:color w:val="000000"/>
                <w:sz w:val="20"/>
                <w:szCs w:val="20"/>
              </w:rPr>
              <w:t>tipusú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4 928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 B351 Értékesítési és forgalmi 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8 983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 B354 Gépjárműadók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3 313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31. B35 Termékek és szolgáltatások adói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17 224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 B36 Egyéb közhatalmi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1 225</w:t>
            </w:r>
          </w:p>
        </w:tc>
      </w:tr>
      <w:tr w:rsidR="005548BC" w:rsidRPr="009B024F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B024F">
              <w:rPr>
                <w:b/>
                <w:i/>
                <w:iCs/>
                <w:color w:val="000000"/>
                <w:sz w:val="20"/>
                <w:szCs w:val="20"/>
              </w:rPr>
              <w:t xml:space="preserve">33. B3 Közhatalmi bevételek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B024F">
              <w:rPr>
                <w:b/>
                <w:i/>
                <w:iCs/>
                <w:color w:val="000000"/>
                <w:sz w:val="20"/>
                <w:szCs w:val="20"/>
              </w:rPr>
              <w:t>18 449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 B402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 B405 Ellátási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 B406 Kiszámlázott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 B410 Egyéb működési bevétel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5548BC" w:rsidRPr="009B024F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B024F">
              <w:rPr>
                <w:b/>
                <w:i/>
                <w:iCs/>
                <w:color w:val="000000"/>
                <w:sz w:val="20"/>
                <w:szCs w:val="20"/>
              </w:rPr>
              <w:t xml:space="preserve">44. B4 Működési bevételek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B024F">
              <w:rPr>
                <w:b/>
                <w:i/>
                <w:iCs/>
                <w:color w:val="000000"/>
                <w:sz w:val="20"/>
                <w:szCs w:val="20"/>
              </w:rPr>
              <w:t xml:space="preserve">3 </w:t>
            </w:r>
            <w:r>
              <w:rPr>
                <w:b/>
                <w:i/>
                <w:iCs/>
                <w:color w:val="000000"/>
                <w:sz w:val="20"/>
                <w:szCs w:val="20"/>
              </w:rPr>
              <w:t>7</w:t>
            </w:r>
            <w:r w:rsidRPr="009B024F">
              <w:rPr>
                <w:b/>
                <w:i/>
                <w:iCs/>
                <w:color w:val="000000"/>
                <w:sz w:val="20"/>
                <w:szCs w:val="20"/>
              </w:rPr>
              <w:t>97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 B52 Ingatlanok értékesítése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4 000</w:t>
            </w:r>
          </w:p>
        </w:tc>
      </w:tr>
      <w:tr w:rsidR="005548BC" w:rsidRPr="009B024F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B024F">
              <w:rPr>
                <w:b/>
                <w:i/>
                <w:iCs/>
                <w:color w:val="000000"/>
                <w:sz w:val="20"/>
                <w:szCs w:val="20"/>
              </w:rPr>
              <w:t xml:space="preserve">50. B5 Felhalmozási bevételek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B024F">
              <w:rPr>
                <w:b/>
                <w:i/>
                <w:iCs/>
                <w:color w:val="000000"/>
                <w:sz w:val="20"/>
                <w:szCs w:val="20"/>
              </w:rPr>
              <w:t>4 000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 B73 Egyéb felhalmozási célú átvett pénzeszközök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58. B7 Felhalmozási célú átvett pénzeszközök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5548BC" w:rsidRPr="009811E1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811E1">
              <w:rPr>
                <w:b/>
                <w:i/>
                <w:iCs/>
                <w:color w:val="000000"/>
                <w:sz w:val="20"/>
                <w:szCs w:val="20"/>
              </w:rPr>
              <w:t xml:space="preserve">59. B1-B7 Költségvetési bevételek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811E1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54 834</w:t>
            </w:r>
          </w:p>
        </w:tc>
      </w:tr>
    </w:tbl>
    <w:p w:rsidR="005548BC" w:rsidRDefault="005548BC" w:rsidP="005548B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74"/>
        <w:gridCol w:w="7010"/>
        <w:gridCol w:w="228"/>
        <w:gridCol w:w="1137"/>
      </w:tblGrid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Alsópetény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2015. évi részletes költségvetése űrlaponként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 K9. Finanszírozási bevétel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Összeg</w:t>
            </w:r>
          </w:p>
        </w:tc>
      </w:tr>
      <w:tr w:rsidR="005548BC" w:rsidTr="0088233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5548BC" w:rsidRPr="009B024F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  <w:sz w:val="20"/>
                <w:szCs w:val="20"/>
              </w:rPr>
            </w:pPr>
            <w:r w:rsidRPr="009B024F">
              <w:rPr>
                <w:color w:val="000000"/>
                <w:sz w:val="20"/>
                <w:szCs w:val="20"/>
              </w:rPr>
              <w:t xml:space="preserve"> B8131 Előző év költségvetési maradványának igénybevétele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3 274</w:t>
            </w:r>
          </w:p>
        </w:tc>
      </w:tr>
      <w:tr w:rsidR="005548BC" w:rsidRPr="009B024F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  <w:sz w:val="20"/>
                <w:szCs w:val="20"/>
              </w:rPr>
            </w:pPr>
            <w:r w:rsidRPr="009B024F">
              <w:rPr>
                <w:i/>
                <w:iCs/>
                <w:color w:val="000000"/>
                <w:sz w:val="20"/>
                <w:szCs w:val="20"/>
              </w:rPr>
              <w:t xml:space="preserve"> B813 Maradvány igénybevétele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3 274</w:t>
            </w:r>
          </w:p>
        </w:tc>
      </w:tr>
      <w:tr w:rsidR="005548BC" w:rsidRPr="009B024F" w:rsidTr="008823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B024F">
              <w:rPr>
                <w:b/>
                <w:i/>
                <w:iCs/>
                <w:color w:val="000000"/>
                <w:sz w:val="20"/>
                <w:szCs w:val="20"/>
              </w:rPr>
              <w:t xml:space="preserve"> B8 Finanszírozási bevételek 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548BC" w:rsidRPr="009B024F" w:rsidRDefault="005548BC" w:rsidP="0088233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3 274</w:t>
            </w:r>
          </w:p>
        </w:tc>
      </w:tr>
    </w:tbl>
    <w:p w:rsidR="005548BC" w:rsidRDefault="005548BC" w:rsidP="005548BC"/>
    <w:p w:rsidR="005548BC" w:rsidRDefault="005548BC" w:rsidP="005548BC">
      <w:pPr>
        <w:rPr>
          <w:b/>
        </w:rPr>
      </w:pPr>
    </w:p>
    <w:p w:rsidR="005548BC" w:rsidRDefault="005548BC" w:rsidP="005548BC">
      <w:pPr>
        <w:rPr>
          <w:b/>
        </w:rPr>
      </w:pPr>
    </w:p>
    <w:p w:rsidR="005548BC" w:rsidRDefault="005548BC">
      <w:bookmarkStart w:id="0" w:name="_GoBack"/>
      <w:bookmarkEnd w:id="0"/>
    </w:p>
    <w:sectPr w:rsidR="0055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BC"/>
    <w:rsid w:val="00057DD2"/>
    <w:rsid w:val="0055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2015-02-27T11:46:00Z</dcterms:created>
  <dcterms:modified xsi:type="dcterms:W3CDTF">2015-02-27T11:46:00Z</dcterms:modified>
</cp:coreProperties>
</file>