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71931" w14:textId="77777777" w:rsidR="00C62B97" w:rsidRPr="00971CB8" w:rsidRDefault="00C62B97" w:rsidP="00C62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E48BD" w14:textId="77777777" w:rsidR="00C62B97" w:rsidRPr="00971CB8" w:rsidRDefault="00C62B97" w:rsidP="00C62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B8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67994FA0" w14:textId="77777777" w:rsidR="00C62B97" w:rsidRPr="00971CB8" w:rsidRDefault="00C62B97" w:rsidP="00C62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0AC93" w14:textId="77777777" w:rsidR="00C62B97" w:rsidRPr="00971CB8" w:rsidRDefault="00C62B97" w:rsidP="00C62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9827A" w14:textId="77777777" w:rsidR="00C62B97" w:rsidRPr="00971CB8" w:rsidRDefault="00C62B97" w:rsidP="00C62B9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B8">
        <w:rPr>
          <w:rFonts w:ascii="Times New Roman" w:hAnsi="Times New Roman" w:cs="Times New Roman"/>
          <w:sz w:val="24"/>
          <w:szCs w:val="24"/>
        </w:rPr>
        <w:t>1. § A rendelet személyi hatályát határozza meg.</w:t>
      </w:r>
    </w:p>
    <w:p w14:paraId="754F84EB" w14:textId="77777777" w:rsidR="00C62B97" w:rsidRPr="00971CB8" w:rsidRDefault="00C62B97" w:rsidP="00C62B9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B8">
        <w:rPr>
          <w:rFonts w:ascii="Times New Roman" w:hAnsi="Times New Roman" w:cs="Times New Roman"/>
          <w:sz w:val="24"/>
          <w:szCs w:val="24"/>
        </w:rPr>
        <w:t xml:space="preserve">2. § Az igazgatási szünettel érintett munkanapokat tartalmazza. </w:t>
      </w:r>
    </w:p>
    <w:p w14:paraId="06AB1C4B" w14:textId="77777777" w:rsidR="00C62B97" w:rsidRPr="00971CB8" w:rsidRDefault="00C62B97" w:rsidP="00C62B9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B8">
        <w:rPr>
          <w:rFonts w:ascii="Times New Roman" w:hAnsi="Times New Roman" w:cs="Times New Roman"/>
          <w:sz w:val="24"/>
          <w:szCs w:val="24"/>
        </w:rPr>
        <w:t xml:space="preserve">3. § Hatályba léptető és deregulációs rendelkezést tartalmaz. </w:t>
      </w:r>
    </w:p>
    <w:p w14:paraId="6DE869D2" w14:textId="77777777" w:rsidR="00C66676" w:rsidRDefault="00C66676"/>
    <w:sectPr w:rsidR="00C66676" w:rsidSect="0097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97"/>
    <w:rsid w:val="00C62B97"/>
    <w:rsid w:val="00C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CCF1"/>
  <w15:chartTrackingRefBased/>
  <w15:docId w15:val="{3805E3F0-21E3-453C-86B0-CBB6D032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2B9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167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2020-12-04T07:56:00Z</dcterms:created>
  <dcterms:modified xsi:type="dcterms:W3CDTF">2020-12-04T07:57:00Z</dcterms:modified>
</cp:coreProperties>
</file>