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BDF" w:rsidRDefault="00640BDF" w:rsidP="00640BDF">
      <w:pPr>
        <w:jc w:val="right"/>
        <w:rPr>
          <w:b/>
          <w:bCs/>
          <w:iCs/>
        </w:rPr>
      </w:pPr>
      <w:bookmarkStart w:id="0" w:name="_GoBack"/>
      <w:bookmarkEnd w:id="0"/>
      <w:r>
        <w:rPr>
          <w:b/>
          <w:bCs/>
          <w:iCs/>
        </w:rPr>
        <w:t xml:space="preserve">1. számú melléklet a </w:t>
      </w:r>
      <w:r w:rsidR="00A53AC8">
        <w:rPr>
          <w:b/>
          <w:bCs/>
          <w:iCs/>
        </w:rPr>
        <w:t>15</w:t>
      </w:r>
      <w:r w:rsidR="00C32D1C">
        <w:rPr>
          <w:b/>
          <w:bCs/>
          <w:iCs/>
        </w:rPr>
        <w:t>/2016. (IX.28.</w:t>
      </w:r>
      <w:r>
        <w:rPr>
          <w:b/>
          <w:bCs/>
          <w:iCs/>
        </w:rPr>
        <w:t>) önkormányzati rendelethez</w:t>
      </w:r>
    </w:p>
    <w:p w:rsidR="00640BDF" w:rsidRDefault="00640BDF" w:rsidP="00640BDF">
      <w:pPr>
        <w:jc w:val="right"/>
        <w:rPr>
          <w:b/>
          <w:bCs/>
          <w:iCs/>
        </w:rPr>
      </w:pPr>
      <w:r w:rsidRPr="000B1596">
        <w:rPr>
          <w:b/>
          <w:bCs/>
          <w:iCs/>
        </w:rPr>
        <w:t>„</w:t>
      </w:r>
      <w:r>
        <w:rPr>
          <w:b/>
          <w:bCs/>
          <w:iCs/>
        </w:rPr>
        <w:t>3. számú melléklet</w:t>
      </w:r>
      <w:r w:rsidRPr="000B1596">
        <w:rPr>
          <w:b/>
          <w:bCs/>
          <w:iCs/>
        </w:rPr>
        <w:t xml:space="preserve"> a </w:t>
      </w:r>
      <w:r>
        <w:rPr>
          <w:b/>
          <w:bCs/>
          <w:iCs/>
        </w:rPr>
        <w:t>5</w:t>
      </w:r>
      <w:r w:rsidRPr="000B1596">
        <w:rPr>
          <w:b/>
          <w:bCs/>
          <w:iCs/>
        </w:rPr>
        <w:t>/2013.(IX.</w:t>
      </w:r>
      <w:r>
        <w:rPr>
          <w:b/>
          <w:bCs/>
          <w:iCs/>
        </w:rPr>
        <w:t>27</w:t>
      </w:r>
      <w:r w:rsidRPr="000B1596">
        <w:rPr>
          <w:b/>
          <w:bCs/>
          <w:iCs/>
        </w:rPr>
        <w:t>.) önkormányzati rendelethez”</w:t>
      </w:r>
    </w:p>
    <w:p w:rsidR="00640BDF" w:rsidRDefault="00640BDF" w:rsidP="00640BDF">
      <w:pPr>
        <w:jc w:val="right"/>
        <w:rPr>
          <w:b/>
          <w:bCs/>
          <w:iCs/>
        </w:rPr>
      </w:pPr>
    </w:p>
    <w:p w:rsidR="00640BDF" w:rsidRDefault="00640BDF" w:rsidP="00640B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Alaptevékenységi szakfeladatok</w:t>
      </w:r>
    </w:p>
    <w:p w:rsidR="00640BDF" w:rsidRDefault="00640BDF" w:rsidP="00640BDF">
      <w:pPr>
        <w:rPr>
          <w:b/>
          <w:sz w:val="28"/>
          <w:szCs w:val="28"/>
        </w:rPr>
      </w:pPr>
    </w:p>
    <w:p w:rsidR="00640BDF" w:rsidRPr="00616470" w:rsidRDefault="00640BDF" w:rsidP="00640BDF">
      <w:pPr>
        <w:rPr>
          <w:b/>
        </w:rPr>
      </w:pPr>
      <w:r w:rsidRPr="00616470">
        <w:rPr>
          <w:b/>
        </w:rPr>
        <w:t xml:space="preserve">Törzskönyvi azonosító </w:t>
      </w:r>
      <w:r w:rsidR="00035292">
        <w:rPr>
          <w:b/>
        </w:rPr>
        <w:t>szám(PIR): 369873</w:t>
      </w:r>
    </w:p>
    <w:p w:rsidR="00640BDF" w:rsidRPr="00616470" w:rsidRDefault="00640BDF" w:rsidP="00640BDF">
      <w:pPr>
        <w:rPr>
          <w:b/>
        </w:rPr>
      </w:pPr>
      <w:r w:rsidRPr="00616470">
        <w:rPr>
          <w:b/>
        </w:rPr>
        <w:t xml:space="preserve">Szervezet elnevezése: </w:t>
      </w:r>
      <w:r>
        <w:rPr>
          <w:b/>
        </w:rPr>
        <w:t>Mezőörs</w:t>
      </w:r>
      <w:r w:rsidRPr="00616470">
        <w:rPr>
          <w:b/>
        </w:rPr>
        <w:t xml:space="preserve"> Község Önkormányzata</w:t>
      </w:r>
    </w:p>
    <w:p w:rsidR="00640BDF" w:rsidRPr="00616470" w:rsidRDefault="00640BDF" w:rsidP="00640BDF">
      <w:pPr>
        <w:rPr>
          <w:b/>
        </w:rPr>
      </w:pPr>
    </w:p>
    <w:p w:rsidR="00640BDF" w:rsidRDefault="0026773F" w:rsidP="00640BDF">
      <w:pPr>
        <w:rPr>
          <w:b/>
          <w:u w:val="single"/>
        </w:rPr>
      </w:pPr>
      <w:r>
        <w:rPr>
          <w:b/>
          <w:u w:val="single"/>
        </w:rPr>
        <w:t>Kormányzati funkció</w:t>
      </w:r>
      <w:r w:rsidR="00640BDF" w:rsidRPr="00616470">
        <w:rPr>
          <w:b/>
          <w:u w:val="single"/>
        </w:rPr>
        <w:t xml:space="preserve"> kódja</w:t>
      </w:r>
      <w:r w:rsidR="00640BDF" w:rsidRPr="00616470">
        <w:rPr>
          <w:b/>
        </w:rPr>
        <w:tab/>
      </w:r>
      <w:r w:rsidRPr="00621AE3">
        <w:rPr>
          <w:b/>
          <w:u w:val="single"/>
        </w:rPr>
        <w:t>Kormányzati funkció</w:t>
      </w:r>
      <w:r w:rsidR="00640BDF" w:rsidRPr="00621AE3">
        <w:rPr>
          <w:b/>
          <w:u w:val="single"/>
        </w:rPr>
        <w:t xml:space="preserve"> </w:t>
      </w:r>
      <w:r>
        <w:rPr>
          <w:b/>
          <w:u w:val="single"/>
        </w:rPr>
        <w:t>meg</w:t>
      </w:r>
      <w:r w:rsidR="00640BDF" w:rsidRPr="00616470">
        <w:rPr>
          <w:b/>
          <w:u w:val="single"/>
        </w:rPr>
        <w:t>nevezése</w:t>
      </w:r>
    </w:p>
    <w:p w:rsidR="00640BDF" w:rsidRPr="00616470" w:rsidRDefault="00640BDF" w:rsidP="00640BDF">
      <w:pPr>
        <w:rPr>
          <w:b/>
          <w:u w:val="single"/>
        </w:rPr>
      </w:pPr>
    </w:p>
    <w:p w:rsidR="00640BDF" w:rsidRPr="00616470" w:rsidRDefault="00621AE3" w:rsidP="00640BDF">
      <w:r>
        <w:t>1./   011130</w:t>
      </w:r>
      <w:r w:rsidR="00640BDF" w:rsidRPr="00616470">
        <w:tab/>
      </w:r>
      <w:r w:rsidR="00640BDF" w:rsidRPr="00616470">
        <w:tab/>
      </w:r>
      <w:r w:rsidR="00640BDF" w:rsidRPr="00616470">
        <w:tab/>
      </w:r>
      <w:r>
        <w:tab/>
        <w:t>Önkormányzatok és önkormányzati hivatalok joga</w:t>
      </w:r>
      <w:r w:rsidR="00586AFE">
        <w:t>l</w:t>
      </w:r>
      <w:r>
        <w:t xml:space="preserve">kotó </w:t>
      </w:r>
      <w:r>
        <w:tab/>
      </w:r>
      <w:r>
        <w:tab/>
      </w:r>
      <w:r>
        <w:tab/>
      </w:r>
      <w:r>
        <w:tab/>
      </w:r>
      <w:r>
        <w:tab/>
        <w:t>és általános igazgatási tevékenysége</w:t>
      </w:r>
    </w:p>
    <w:p w:rsidR="00640BDF" w:rsidRPr="00616470" w:rsidRDefault="00621AE3" w:rsidP="00640BDF">
      <w:r>
        <w:t>2./   013320</w:t>
      </w:r>
      <w:r w:rsidR="00640BDF" w:rsidRPr="00616470">
        <w:tab/>
      </w:r>
      <w:r w:rsidR="00640BDF" w:rsidRPr="00616470">
        <w:tab/>
      </w:r>
      <w:r w:rsidR="00640BDF" w:rsidRPr="00616470">
        <w:tab/>
      </w:r>
      <w:r>
        <w:tab/>
        <w:t>Köztemető-fenntartás és működtetés</w:t>
      </w:r>
    </w:p>
    <w:p w:rsidR="00640BDF" w:rsidRPr="00616470" w:rsidRDefault="00621AE3" w:rsidP="00640BDF">
      <w:r>
        <w:t>3./   013350</w:t>
      </w:r>
      <w:r w:rsidR="00640BDF" w:rsidRPr="00616470">
        <w:tab/>
      </w:r>
      <w:r w:rsidR="00640BDF" w:rsidRPr="00616470">
        <w:tab/>
      </w:r>
      <w:r w:rsidR="00640BDF" w:rsidRPr="00616470">
        <w:tab/>
      </w:r>
      <w:r>
        <w:tab/>
        <w:t xml:space="preserve">Az önkormányzati vagonnal való gazdálkodással </w:t>
      </w:r>
      <w:r>
        <w:tab/>
      </w:r>
      <w:r>
        <w:tab/>
      </w:r>
      <w:r>
        <w:tab/>
      </w:r>
      <w:r>
        <w:tab/>
      </w:r>
      <w:r>
        <w:tab/>
      </w:r>
      <w:r>
        <w:tab/>
        <w:t>kapcsolatos feladatok</w:t>
      </w:r>
    </w:p>
    <w:p w:rsidR="00640BDF" w:rsidRPr="00616470" w:rsidRDefault="00621AE3" w:rsidP="00640BDF">
      <w:r>
        <w:t>4./   041231</w:t>
      </w:r>
      <w:r w:rsidR="00640BDF" w:rsidRPr="00616470">
        <w:tab/>
      </w:r>
      <w:r w:rsidR="00640BDF" w:rsidRPr="00616470">
        <w:tab/>
      </w:r>
      <w:r w:rsidR="00640BDF" w:rsidRPr="00616470">
        <w:tab/>
      </w:r>
      <w:r>
        <w:tab/>
        <w:t>Rövid időtartamú közfoglalkoztatás</w:t>
      </w:r>
    </w:p>
    <w:p w:rsidR="00640BDF" w:rsidRPr="00616470" w:rsidRDefault="00621AE3" w:rsidP="00640BDF">
      <w:r>
        <w:t>5./   041232</w:t>
      </w:r>
      <w:r w:rsidR="00640BDF" w:rsidRPr="00616470">
        <w:tab/>
      </w:r>
      <w:r w:rsidR="00640BDF" w:rsidRPr="00616470">
        <w:tab/>
      </w:r>
      <w:r w:rsidR="00640BDF" w:rsidRPr="00616470">
        <w:tab/>
      </w:r>
      <w:r>
        <w:tab/>
        <w:t>Start-munka program – Téli közfoglalkoztatás</w:t>
      </w:r>
    </w:p>
    <w:p w:rsidR="00640BDF" w:rsidRPr="00616470" w:rsidRDefault="00621AE3" w:rsidP="00640BDF">
      <w:r>
        <w:t>6./   041233</w:t>
      </w:r>
      <w:r w:rsidR="00640BDF" w:rsidRPr="00616470">
        <w:tab/>
      </w:r>
      <w:r w:rsidR="00640BDF" w:rsidRPr="00616470">
        <w:tab/>
      </w:r>
      <w:r w:rsidR="00640BDF" w:rsidRPr="00616470">
        <w:tab/>
      </w:r>
      <w:r>
        <w:tab/>
        <w:t>Hosszabb időtartamú közfoglalkoztatás</w:t>
      </w:r>
    </w:p>
    <w:p w:rsidR="00640BDF" w:rsidRPr="00616470" w:rsidRDefault="00621AE3" w:rsidP="00640BDF">
      <w:r>
        <w:t>7./   041236</w:t>
      </w:r>
      <w:r>
        <w:tab/>
      </w:r>
      <w:r w:rsidR="00640BDF" w:rsidRPr="00616470">
        <w:tab/>
      </w:r>
      <w:r w:rsidR="00640BDF" w:rsidRPr="00616470">
        <w:tab/>
      </w:r>
      <w:r w:rsidR="00640BDF" w:rsidRPr="00616470">
        <w:tab/>
      </w:r>
      <w:r>
        <w:t>Országos közfoglalkoztatási program</w:t>
      </w:r>
    </w:p>
    <w:p w:rsidR="00640BDF" w:rsidRPr="00616470" w:rsidRDefault="00621AE3" w:rsidP="00640BDF">
      <w:r>
        <w:t>8./   041237</w:t>
      </w:r>
      <w:r>
        <w:tab/>
      </w:r>
      <w:r w:rsidR="00640BDF" w:rsidRPr="00616470">
        <w:tab/>
      </w:r>
      <w:r w:rsidR="00640BDF" w:rsidRPr="00616470">
        <w:tab/>
      </w:r>
      <w:r w:rsidR="00640BDF" w:rsidRPr="00616470">
        <w:tab/>
      </w:r>
      <w:r>
        <w:t>Közfoglalkoztatási mintaprogram</w:t>
      </w:r>
    </w:p>
    <w:p w:rsidR="00640BDF" w:rsidRPr="00616470" w:rsidRDefault="00621AE3" w:rsidP="00640BDF">
      <w:r>
        <w:t>9./   045120</w:t>
      </w:r>
      <w:r>
        <w:tab/>
      </w:r>
      <w:r>
        <w:tab/>
      </w:r>
      <w:r>
        <w:tab/>
      </w:r>
      <w:r>
        <w:tab/>
        <w:t>Út, autópálya építése</w:t>
      </w:r>
    </w:p>
    <w:p w:rsidR="00640BDF" w:rsidRPr="00616470" w:rsidRDefault="00621AE3" w:rsidP="00640BDF">
      <w:r>
        <w:t>10./ 045160</w:t>
      </w:r>
      <w:r w:rsidR="00640BDF" w:rsidRPr="00616470">
        <w:tab/>
      </w:r>
      <w:r w:rsidR="00640BDF" w:rsidRPr="00616470">
        <w:tab/>
      </w:r>
      <w:r w:rsidR="00640BDF" w:rsidRPr="00616470">
        <w:tab/>
      </w:r>
      <w:r>
        <w:tab/>
        <w:t>Közutak, hidak, alagutak üzemeltetése, fenntartása</w:t>
      </w:r>
    </w:p>
    <w:p w:rsidR="00640BDF" w:rsidRPr="00616470" w:rsidRDefault="00621AE3" w:rsidP="00640BDF">
      <w:r>
        <w:t>11./ 047410</w:t>
      </w:r>
      <w:r>
        <w:tab/>
      </w:r>
      <w:r w:rsidR="00640BDF" w:rsidRPr="00616470">
        <w:tab/>
      </w:r>
      <w:r w:rsidR="00640BDF" w:rsidRPr="00616470">
        <w:tab/>
      </w:r>
      <w:r w:rsidR="00640BDF" w:rsidRPr="00616470">
        <w:tab/>
      </w:r>
      <w:r>
        <w:t>Ár- és belvízvédelemmel összefüggő tevékenységek</w:t>
      </w:r>
    </w:p>
    <w:p w:rsidR="00640BDF" w:rsidRDefault="00621AE3" w:rsidP="00640BDF">
      <w:r>
        <w:t>12./ 061030</w:t>
      </w:r>
      <w:r>
        <w:tab/>
      </w:r>
      <w:r w:rsidR="00640BDF" w:rsidRPr="00616470">
        <w:tab/>
      </w:r>
      <w:r w:rsidR="00640BDF" w:rsidRPr="00616470">
        <w:tab/>
      </w:r>
      <w:r w:rsidR="00640BDF" w:rsidRPr="00616470">
        <w:tab/>
      </w:r>
      <w:r>
        <w:t>Lakáshoz jutást segítő támogatások</w:t>
      </w:r>
    </w:p>
    <w:p w:rsidR="00640BDF" w:rsidRDefault="00621AE3" w:rsidP="00640BDF">
      <w:r>
        <w:t>13./ 064010</w:t>
      </w:r>
      <w:r>
        <w:tab/>
      </w:r>
      <w:r w:rsidR="00640BDF">
        <w:tab/>
      </w:r>
      <w:r w:rsidR="00640BDF">
        <w:tab/>
      </w:r>
      <w:r w:rsidR="00640BDF">
        <w:tab/>
      </w:r>
      <w:r>
        <w:t>Közvilágítás</w:t>
      </w:r>
    </w:p>
    <w:p w:rsidR="00640BDF" w:rsidRDefault="00621AE3" w:rsidP="00640BDF">
      <w:r>
        <w:t>14./ 066010</w:t>
      </w:r>
      <w:r>
        <w:tab/>
      </w:r>
      <w:r w:rsidR="00640BDF">
        <w:tab/>
      </w:r>
      <w:r w:rsidR="00640BDF">
        <w:tab/>
      </w:r>
      <w:r w:rsidR="00640BDF">
        <w:tab/>
      </w:r>
      <w:r w:rsidR="00454D70">
        <w:t>Zöldterület-kezelés</w:t>
      </w:r>
    </w:p>
    <w:p w:rsidR="00640BDF" w:rsidRDefault="00454D70" w:rsidP="00640BDF">
      <w:r>
        <w:t>15./ 066020</w:t>
      </w:r>
      <w:r>
        <w:tab/>
      </w:r>
      <w:r w:rsidR="00640BDF">
        <w:tab/>
      </w:r>
      <w:r w:rsidR="00640BDF">
        <w:tab/>
      </w:r>
      <w:r w:rsidR="00640BDF">
        <w:tab/>
      </w:r>
      <w:r>
        <w:t>Város-, községgazdálkodási egyéb szolgáltatások</w:t>
      </w:r>
    </w:p>
    <w:p w:rsidR="00640BDF" w:rsidRDefault="00454D70" w:rsidP="00640BDF">
      <w:r>
        <w:t>16./ 072111</w:t>
      </w:r>
      <w:r>
        <w:tab/>
      </w:r>
      <w:r w:rsidR="00640BDF">
        <w:tab/>
      </w:r>
      <w:r w:rsidR="00640BDF">
        <w:tab/>
      </w:r>
      <w:r w:rsidR="00640BDF">
        <w:tab/>
      </w:r>
      <w:r>
        <w:t>Háziorvosi alapellátás</w:t>
      </w:r>
    </w:p>
    <w:p w:rsidR="00640BDF" w:rsidRDefault="00454D70" w:rsidP="00640BDF">
      <w:r>
        <w:t>17./ 072311</w:t>
      </w:r>
      <w:r>
        <w:tab/>
      </w:r>
      <w:r w:rsidR="00640BDF">
        <w:tab/>
      </w:r>
      <w:r w:rsidR="00640BDF">
        <w:tab/>
      </w:r>
      <w:r w:rsidR="00640BDF">
        <w:tab/>
      </w:r>
      <w:r>
        <w:t>Fogorvosi</w:t>
      </w:r>
      <w:r w:rsidR="00640BDF">
        <w:t xml:space="preserve"> alapellátás</w:t>
      </w:r>
    </w:p>
    <w:p w:rsidR="00640BDF" w:rsidRDefault="00454D70" w:rsidP="00640BDF">
      <w:r>
        <w:t>18./ 072312</w:t>
      </w:r>
      <w:r>
        <w:tab/>
      </w:r>
      <w:r w:rsidR="00640BDF">
        <w:tab/>
      </w:r>
      <w:r w:rsidR="00640BDF">
        <w:tab/>
      </w:r>
      <w:r w:rsidR="00640BDF">
        <w:tab/>
        <w:t xml:space="preserve">Fogorvosi </w:t>
      </w:r>
      <w:r>
        <w:t xml:space="preserve">ügyeleti </w:t>
      </w:r>
      <w:r w:rsidR="00640BDF">
        <w:t>ellátás</w:t>
      </w:r>
    </w:p>
    <w:p w:rsidR="00640BDF" w:rsidRDefault="00454D70" w:rsidP="00640BDF">
      <w:r>
        <w:t>19./ 074031</w:t>
      </w:r>
      <w:r>
        <w:tab/>
      </w:r>
      <w:r w:rsidR="00640BDF">
        <w:tab/>
      </w:r>
      <w:r w:rsidR="00640BDF">
        <w:tab/>
      </w:r>
      <w:r w:rsidR="00640BDF">
        <w:tab/>
      </w:r>
      <w:r>
        <w:t xml:space="preserve">Család és nővédelmi egészségügyi gondozás </w:t>
      </w:r>
    </w:p>
    <w:p w:rsidR="00640BDF" w:rsidRDefault="00454D70" w:rsidP="00640BDF">
      <w:r>
        <w:t>20./ 074032</w:t>
      </w:r>
      <w:r>
        <w:tab/>
      </w:r>
      <w:r w:rsidR="00640BDF">
        <w:tab/>
      </w:r>
      <w:r w:rsidR="00640BDF">
        <w:tab/>
      </w:r>
      <w:r w:rsidR="00640BDF">
        <w:tab/>
      </w:r>
      <w:r>
        <w:t>Ifjúság-egészségügyi gondozás</w:t>
      </w:r>
    </w:p>
    <w:p w:rsidR="00640BDF" w:rsidRDefault="00454D70" w:rsidP="00640BDF">
      <w:r>
        <w:t>21./ 081030</w:t>
      </w:r>
      <w:r>
        <w:tab/>
      </w:r>
      <w:r w:rsidR="00640BDF">
        <w:tab/>
      </w:r>
      <w:r w:rsidR="00640BDF">
        <w:tab/>
      </w:r>
      <w:r w:rsidR="00640BDF">
        <w:tab/>
      </w:r>
      <w:r>
        <w:t xml:space="preserve">Sportlétesítmények, edzőtáborok működtetése és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fejlesztése </w:t>
      </w:r>
    </w:p>
    <w:p w:rsidR="00640BDF" w:rsidRDefault="00454D70" w:rsidP="00640BDF">
      <w:r>
        <w:t>22./ 082042</w:t>
      </w:r>
      <w:r>
        <w:tab/>
      </w:r>
      <w:r w:rsidR="00640BDF">
        <w:tab/>
      </w:r>
      <w:r w:rsidR="00640BDF">
        <w:tab/>
      </w:r>
      <w:r w:rsidR="00640BDF">
        <w:tab/>
      </w:r>
      <w:r>
        <w:t>Könyvtári állomány gyarapítása, nyilvántartása</w:t>
      </w:r>
    </w:p>
    <w:p w:rsidR="00640BDF" w:rsidRDefault="00454D70" w:rsidP="00640BDF">
      <w:r>
        <w:t>23./ 082044</w:t>
      </w:r>
      <w:r>
        <w:tab/>
      </w:r>
      <w:r w:rsidR="00640BDF">
        <w:tab/>
      </w:r>
      <w:r w:rsidR="00640BDF">
        <w:tab/>
      </w:r>
      <w:r w:rsidR="00640BDF">
        <w:tab/>
      </w:r>
      <w:r>
        <w:t>Könyvtári szolgáltatások</w:t>
      </w:r>
    </w:p>
    <w:p w:rsidR="00640BDF" w:rsidRDefault="00454D70" w:rsidP="00640BDF">
      <w:r>
        <w:t>24./ 082091</w:t>
      </w:r>
      <w:r>
        <w:tab/>
      </w:r>
      <w:r w:rsidR="00640BDF">
        <w:tab/>
      </w:r>
      <w:r w:rsidR="00640BDF">
        <w:tab/>
      </w:r>
      <w:r w:rsidR="00640BDF">
        <w:tab/>
      </w:r>
      <w:r>
        <w:t xml:space="preserve">Közművelődés- közösségi és társadalmi részvétel </w:t>
      </w:r>
      <w:r>
        <w:tab/>
      </w:r>
      <w:r>
        <w:tab/>
      </w:r>
      <w:r>
        <w:tab/>
      </w:r>
      <w:r>
        <w:tab/>
      </w:r>
      <w:r>
        <w:tab/>
      </w:r>
      <w:r>
        <w:tab/>
        <w:t>fejlesztése</w:t>
      </w:r>
    </w:p>
    <w:p w:rsidR="00640BDF" w:rsidRDefault="00454D70" w:rsidP="00640BDF">
      <w:r>
        <w:t>25./ 082092</w:t>
      </w:r>
      <w:r>
        <w:tab/>
      </w:r>
      <w:r w:rsidR="00640BDF">
        <w:tab/>
      </w:r>
      <w:r w:rsidR="00640BDF">
        <w:tab/>
      </w:r>
      <w:r w:rsidR="00640BDF">
        <w:tab/>
      </w:r>
      <w:r>
        <w:t xml:space="preserve">Közművelődés- hagyományos közösségi kulturális </w:t>
      </w:r>
      <w:r>
        <w:tab/>
      </w:r>
      <w:r>
        <w:tab/>
      </w:r>
      <w:r>
        <w:tab/>
      </w:r>
      <w:r>
        <w:tab/>
      </w:r>
      <w:r>
        <w:tab/>
      </w:r>
      <w:r>
        <w:tab/>
        <w:t>értékek gondozása</w:t>
      </w:r>
    </w:p>
    <w:p w:rsidR="00640BDF" w:rsidRDefault="00640BDF" w:rsidP="00640BDF">
      <w:r>
        <w:t>26</w:t>
      </w:r>
      <w:r w:rsidR="00454D70">
        <w:t>./ 084031</w:t>
      </w:r>
      <w:r>
        <w:tab/>
      </w:r>
      <w:r w:rsidR="00454D70">
        <w:tab/>
      </w:r>
      <w:r>
        <w:tab/>
      </w:r>
      <w:r>
        <w:tab/>
      </w:r>
      <w:r w:rsidR="00454D70">
        <w:t>Civil szervezetek működési támogatása</w:t>
      </w:r>
    </w:p>
    <w:p w:rsidR="00640BDF" w:rsidRDefault="00454D70" w:rsidP="00640BDF">
      <w:r>
        <w:t xml:space="preserve">27./ </w:t>
      </w:r>
      <w:r w:rsidR="00D9378A">
        <w:t>084040</w:t>
      </w:r>
      <w:r w:rsidR="00D9378A">
        <w:tab/>
      </w:r>
      <w:r w:rsidR="00640BDF">
        <w:tab/>
      </w:r>
      <w:r w:rsidR="00640BDF">
        <w:tab/>
      </w:r>
      <w:r w:rsidR="00640BDF">
        <w:tab/>
      </w:r>
      <w:r w:rsidR="00D9378A">
        <w:t xml:space="preserve">Egyházak közösségi és hitéleti tevékenységének </w:t>
      </w:r>
      <w:r w:rsidR="00D9378A">
        <w:tab/>
      </w:r>
      <w:r w:rsidR="00D9378A">
        <w:tab/>
      </w:r>
      <w:r w:rsidR="00D9378A">
        <w:tab/>
      </w:r>
      <w:r w:rsidR="00D9378A">
        <w:tab/>
      </w:r>
      <w:r w:rsidR="00D9378A">
        <w:tab/>
      </w:r>
      <w:r w:rsidR="00D9378A">
        <w:tab/>
        <w:t>támogatása</w:t>
      </w:r>
    </w:p>
    <w:p w:rsidR="00640BDF" w:rsidRDefault="00D9378A" w:rsidP="00640BDF">
      <w:r>
        <w:t>28./ 092120</w:t>
      </w:r>
      <w:r w:rsidR="00640BDF">
        <w:tab/>
      </w:r>
      <w:r w:rsidR="00640BDF">
        <w:tab/>
      </w:r>
      <w:r w:rsidR="00640BDF">
        <w:tab/>
      </w:r>
      <w:r>
        <w:tab/>
        <w:t xml:space="preserve">Köznevelési intézmény 5-8. évfolyamán tanulók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nevelésével, oktatásával összefüggő működtetési </w:t>
      </w:r>
      <w:r>
        <w:tab/>
      </w:r>
      <w:r>
        <w:tab/>
      </w:r>
      <w:r>
        <w:tab/>
      </w:r>
      <w:r>
        <w:tab/>
      </w:r>
      <w:r>
        <w:tab/>
      </w:r>
      <w:r>
        <w:tab/>
        <w:t>feladatok</w:t>
      </w:r>
    </w:p>
    <w:p w:rsidR="00640BDF" w:rsidRDefault="00640BDF" w:rsidP="00640BDF">
      <w:r>
        <w:t xml:space="preserve">29./ </w:t>
      </w:r>
      <w:r w:rsidR="00D9378A">
        <w:t>096015</w:t>
      </w:r>
      <w:r w:rsidR="00D9378A">
        <w:tab/>
      </w:r>
      <w:r>
        <w:tab/>
      </w:r>
      <w:r>
        <w:tab/>
      </w:r>
      <w:r>
        <w:tab/>
      </w:r>
      <w:r w:rsidR="00D9378A">
        <w:t xml:space="preserve">Gyermekétkeztetés köznevelési intézményben </w:t>
      </w:r>
    </w:p>
    <w:p w:rsidR="00D9378A" w:rsidRDefault="00D9378A" w:rsidP="00640BDF">
      <w:r>
        <w:lastRenderedPageBreak/>
        <w:t>30./ 096025</w:t>
      </w:r>
      <w:r>
        <w:tab/>
      </w:r>
      <w:r>
        <w:tab/>
      </w:r>
      <w:r>
        <w:tab/>
      </w:r>
      <w:r>
        <w:tab/>
        <w:t>Munkahelyi étkeztetés köznevelési intézményben</w:t>
      </w:r>
    </w:p>
    <w:p w:rsidR="00640BDF" w:rsidRDefault="00D9378A" w:rsidP="00640BDF">
      <w:r>
        <w:t>31./ 104051</w:t>
      </w:r>
      <w:r>
        <w:tab/>
      </w:r>
      <w:r w:rsidR="00640BDF">
        <w:tab/>
      </w:r>
      <w:r w:rsidR="00640BDF">
        <w:tab/>
      </w:r>
      <w:r w:rsidR="00640BDF">
        <w:tab/>
      </w:r>
      <w:r>
        <w:t xml:space="preserve">Gyermekvédelmi pénzbeli és természetbeni ellátások </w:t>
      </w:r>
    </w:p>
    <w:p w:rsidR="00640BDF" w:rsidRDefault="00D9378A" w:rsidP="00640BDF">
      <w:r>
        <w:t>32./ 104052</w:t>
      </w:r>
      <w:r>
        <w:tab/>
      </w:r>
      <w:r w:rsidR="00640BDF">
        <w:tab/>
      </w:r>
      <w:r w:rsidR="00640BDF">
        <w:tab/>
      </w:r>
      <w:r w:rsidR="00640BDF">
        <w:tab/>
      </w:r>
      <w:r>
        <w:t>Családtámogatások</w:t>
      </w:r>
    </w:p>
    <w:p w:rsidR="00640BDF" w:rsidRDefault="00D9378A" w:rsidP="00640BDF">
      <w:r>
        <w:t>33./ 106010</w:t>
      </w:r>
      <w:r>
        <w:tab/>
      </w:r>
      <w:r w:rsidR="00640BDF">
        <w:tab/>
      </w:r>
      <w:r w:rsidR="00640BDF">
        <w:tab/>
      </w:r>
      <w:r w:rsidR="00640BDF">
        <w:tab/>
      </w:r>
      <w:r>
        <w:t>Lakóingatlan szociális célú bérbeadása, üzemeltetése</w:t>
      </w:r>
    </w:p>
    <w:p w:rsidR="00640BDF" w:rsidRDefault="00D9378A" w:rsidP="00640BDF">
      <w:r>
        <w:t>34./ 106020</w:t>
      </w:r>
      <w:r>
        <w:tab/>
      </w:r>
      <w:r w:rsidR="00640BDF">
        <w:tab/>
      </w:r>
      <w:r w:rsidR="00640BDF">
        <w:tab/>
      </w:r>
      <w:r w:rsidR="00640BDF">
        <w:tab/>
      </w:r>
      <w:r>
        <w:t>Lakásfenntartással, lakhatással összefüggő ellátások</w:t>
      </w:r>
    </w:p>
    <w:p w:rsidR="00640BDF" w:rsidRDefault="00D9378A" w:rsidP="00640BDF">
      <w:r>
        <w:t>35./ 107051</w:t>
      </w:r>
      <w:r>
        <w:tab/>
      </w:r>
      <w:r w:rsidR="00640BDF">
        <w:tab/>
      </w:r>
      <w:r w:rsidR="00640BDF">
        <w:tab/>
      </w:r>
      <w:r w:rsidR="00640BDF">
        <w:tab/>
      </w:r>
      <w:r>
        <w:t>Szociális étkeztetés</w:t>
      </w:r>
    </w:p>
    <w:p w:rsidR="00640BDF" w:rsidRDefault="00D9378A" w:rsidP="00640BDF">
      <w:r>
        <w:t>36./ 107052</w:t>
      </w:r>
      <w:r>
        <w:tab/>
      </w:r>
      <w:r w:rsidR="00640BDF">
        <w:tab/>
      </w:r>
      <w:r w:rsidR="00640BDF">
        <w:tab/>
      </w:r>
      <w:r>
        <w:tab/>
        <w:t>Házi segítségnyújtás</w:t>
      </w:r>
    </w:p>
    <w:p w:rsidR="00640BDF" w:rsidRDefault="00640BDF" w:rsidP="00640BDF">
      <w:pPr>
        <w:rPr>
          <w:rFonts w:ascii="Times New Roman" w:hAnsi="Times New Roman"/>
          <w:b/>
        </w:rPr>
      </w:pPr>
    </w:p>
    <w:p w:rsidR="00640BDF" w:rsidRDefault="00640BDF" w:rsidP="00640BDF">
      <w:pPr>
        <w:jc w:val="right"/>
        <w:rPr>
          <w:rFonts w:ascii="Times New Roman" w:hAnsi="Times New Roman"/>
          <w:b/>
        </w:rPr>
      </w:pPr>
    </w:p>
    <w:p w:rsidR="00640BDF" w:rsidRDefault="00640BDF" w:rsidP="00640BDF">
      <w:pPr>
        <w:jc w:val="right"/>
        <w:rPr>
          <w:rFonts w:ascii="Times New Roman" w:hAnsi="Times New Roman"/>
          <w:b/>
        </w:rPr>
      </w:pPr>
    </w:p>
    <w:p w:rsidR="0022741F" w:rsidRDefault="0022741F" w:rsidP="0022741F"/>
    <w:p w:rsidR="0022741F" w:rsidRDefault="0022741F" w:rsidP="0022741F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967F7" w:rsidRDefault="00E967F7"/>
    <w:sectPr w:rsidR="00E967F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C28" w:rsidRDefault="00711C28" w:rsidP="00711C28">
      <w:r>
        <w:separator/>
      </w:r>
    </w:p>
  </w:endnote>
  <w:endnote w:type="continuationSeparator" w:id="0">
    <w:p w:rsidR="00711C28" w:rsidRDefault="00711C28" w:rsidP="0071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-Times-Roman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C28" w:rsidRDefault="00711C28" w:rsidP="00711C28">
      <w:r>
        <w:separator/>
      </w:r>
    </w:p>
  </w:footnote>
  <w:footnote w:type="continuationSeparator" w:id="0">
    <w:p w:rsidR="00711C28" w:rsidRDefault="00711C28" w:rsidP="00711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C28" w:rsidRDefault="00711C28" w:rsidP="00711C28">
    <w:pPr>
      <w:pStyle w:val="lfej"/>
      <w:jc w:val="center"/>
    </w:pPr>
    <w:r>
      <w:rPr>
        <w:noProof/>
        <w:lang w:val="hu-HU"/>
      </w:rPr>
      <w:drawing>
        <wp:inline distT="0" distB="0" distL="0" distR="0">
          <wp:extent cx="400050" cy="352425"/>
          <wp:effectExtent l="0" t="0" r="0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524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711C28" w:rsidRDefault="00711C28" w:rsidP="00711C28">
    <w:pPr>
      <w:pStyle w:val="lfej"/>
      <w:jc w:val="center"/>
      <w:rPr>
        <w:b/>
      </w:rPr>
    </w:pPr>
    <w:r>
      <w:rPr>
        <w:b/>
      </w:rPr>
      <w:t>Mezőörs Község Önkormányzata</w:t>
    </w:r>
  </w:p>
  <w:p w:rsidR="00711C28" w:rsidRPr="00711C28" w:rsidRDefault="00711C28" w:rsidP="00711C28">
    <w:pPr>
      <w:pStyle w:val="lfej"/>
      <w:jc w:val="center"/>
      <w:rPr>
        <w:i/>
      </w:rPr>
    </w:pPr>
    <w:r>
      <w:rPr>
        <w:i/>
      </w:rPr>
      <w:t>9097 Mezőörs Fő u. 105.</w:t>
    </w:r>
  </w:p>
  <w:p w:rsidR="00711C28" w:rsidRPr="00711C28" w:rsidRDefault="00711C28">
    <w:pPr>
      <w:pStyle w:val="lfej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F65"/>
    <w:multiLevelType w:val="hybridMultilevel"/>
    <w:tmpl w:val="59AEDA92"/>
    <w:lvl w:ilvl="0" w:tplc="EE76E8A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10405"/>
    <w:multiLevelType w:val="hybridMultilevel"/>
    <w:tmpl w:val="31FC0B40"/>
    <w:lvl w:ilvl="0" w:tplc="DAF808B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0D332F"/>
    <w:multiLevelType w:val="hybridMultilevel"/>
    <w:tmpl w:val="9EDE15BC"/>
    <w:lvl w:ilvl="0" w:tplc="2C7289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A2EF2"/>
    <w:multiLevelType w:val="hybridMultilevel"/>
    <w:tmpl w:val="9E50E9A2"/>
    <w:lvl w:ilvl="0" w:tplc="D030398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26D2B31"/>
    <w:multiLevelType w:val="hybridMultilevel"/>
    <w:tmpl w:val="0FA8FD70"/>
    <w:lvl w:ilvl="0" w:tplc="32BA69D2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79EF16AE"/>
    <w:multiLevelType w:val="hybridMultilevel"/>
    <w:tmpl w:val="E62A9E64"/>
    <w:lvl w:ilvl="0" w:tplc="E168089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1F"/>
    <w:rsid w:val="00035292"/>
    <w:rsid w:val="000B7ABF"/>
    <w:rsid w:val="0022741F"/>
    <w:rsid w:val="0026773F"/>
    <w:rsid w:val="003E6E15"/>
    <w:rsid w:val="00454D70"/>
    <w:rsid w:val="0051339D"/>
    <w:rsid w:val="00586AFE"/>
    <w:rsid w:val="005E3982"/>
    <w:rsid w:val="005E5B29"/>
    <w:rsid w:val="00621AE3"/>
    <w:rsid w:val="00640BDF"/>
    <w:rsid w:val="00675D8D"/>
    <w:rsid w:val="006C3CD0"/>
    <w:rsid w:val="00711C28"/>
    <w:rsid w:val="007F7ADB"/>
    <w:rsid w:val="00834D33"/>
    <w:rsid w:val="00846037"/>
    <w:rsid w:val="009C4EE6"/>
    <w:rsid w:val="00A53AC8"/>
    <w:rsid w:val="00B03F57"/>
    <w:rsid w:val="00B802BE"/>
    <w:rsid w:val="00BE1EBD"/>
    <w:rsid w:val="00C32D1C"/>
    <w:rsid w:val="00CF40A9"/>
    <w:rsid w:val="00D9378A"/>
    <w:rsid w:val="00DE015B"/>
    <w:rsid w:val="00E9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31A5D72"/>
  <w15:docId w15:val="{F3DA66EC-9093-454F-BB3A-17193F55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22741F"/>
    <w:pPr>
      <w:keepLines/>
      <w:spacing w:after="0" w:line="240" w:lineRule="auto"/>
      <w:jc w:val="both"/>
    </w:pPr>
    <w:rPr>
      <w:rFonts w:ascii="H-Times-Roman" w:eastAsia="Times New Roman" w:hAnsi="H-Times-Roman" w:cs="Times New Roman"/>
      <w:sz w:val="24"/>
      <w:szCs w:val="20"/>
      <w:lang w:val="da-DK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22741F"/>
    <w:pPr>
      <w:spacing w:before="100" w:beforeAutospacing="1" w:after="100" w:afterAutospacing="1"/>
    </w:pPr>
    <w:rPr>
      <w:color w:val="000000"/>
    </w:rPr>
  </w:style>
  <w:style w:type="paragraph" w:styleId="Szvegtrzs">
    <w:name w:val="Body Text"/>
    <w:basedOn w:val="Norml"/>
    <w:link w:val="SzvegtrzsChar"/>
    <w:rsid w:val="0022741F"/>
    <w:pPr>
      <w:spacing w:line="256" w:lineRule="exact"/>
    </w:pPr>
    <w:rPr>
      <w:rFonts w:ascii="Times New Roman" w:hAnsi="Times New Roman"/>
      <w:sz w:val="20"/>
      <w:lang w:val="hu-HU"/>
    </w:rPr>
  </w:style>
  <w:style w:type="character" w:customStyle="1" w:styleId="SzvegtrzsChar">
    <w:name w:val="Szövegtörzs Char"/>
    <w:basedOn w:val="Bekezdsalapbettpusa"/>
    <w:link w:val="Szvegtrzs"/>
    <w:rsid w:val="0022741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qFormat/>
    <w:rsid w:val="007F7AD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11C2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11C28"/>
    <w:rPr>
      <w:rFonts w:ascii="H-Times-Roman" w:eastAsia="Times New Roman" w:hAnsi="H-Times-Roman" w:cs="Times New Roman"/>
      <w:sz w:val="24"/>
      <w:szCs w:val="20"/>
      <w:lang w:val="da-DK" w:eastAsia="hu-HU"/>
    </w:rPr>
  </w:style>
  <w:style w:type="paragraph" w:styleId="llb">
    <w:name w:val="footer"/>
    <w:basedOn w:val="Norml"/>
    <w:link w:val="llbChar"/>
    <w:uiPriority w:val="99"/>
    <w:unhideWhenUsed/>
    <w:rsid w:val="00711C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1C28"/>
    <w:rPr>
      <w:rFonts w:ascii="H-Times-Roman" w:eastAsia="Times New Roman" w:hAnsi="H-Times-Roman" w:cs="Times New Roman"/>
      <w:sz w:val="24"/>
      <w:szCs w:val="20"/>
      <w:lang w:val="da-DK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5D8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D8D"/>
    <w:rPr>
      <w:rFonts w:ascii="Segoe UI" w:eastAsia="Times New Roman" w:hAnsi="Segoe UI" w:cs="Segoe UI"/>
      <w:sz w:val="18"/>
      <w:szCs w:val="18"/>
      <w:lang w:val="da-DK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3E6AF-CE34-4F5B-92A9-652B314E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309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Péteri Noémi</cp:lastModifiedBy>
  <cp:revision>22</cp:revision>
  <cp:lastPrinted>2016-10-20T12:05:00Z</cp:lastPrinted>
  <dcterms:created xsi:type="dcterms:W3CDTF">2015-03-30T06:57:00Z</dcterms:created>
  <dcterms:modified xsi:type="dcterms:W3CDTF">2017-03-28T08:11:00Z</dcterms:modified>
</cp:coreProperties>
</file>