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333" w:rsidRDefault="00347333" w:rsidP="00347333">
      <w:pPr>
        <w:pStyle w:val="NormlWeb"/>
        <w:jc w:val="right"/>
      </w:pPr>
      <w:r>
        <w:t xml:space="preserve">1. melléklet a </w:t>
      </w:r>
      <w:r>
        <w:t>9</w:t>
      </w:r>
      <w:r>
        <w:t>/201</w:t>
      </w:r>
      <w:r>
        <w:t>7</w:t>
      </w:r>
      <w:r>
        <w:t>.(I</w:t>
      </w:r>
      <w:r>
        <w:t>X</w:t>
      </w:r>
      <w:r>
        <w:t>.</w:t>
      </w:r>
      <w:r>
        <w:t>13</w:t>
      </w:r>
      <w:r>
        <w:t>.) önkormányzati rendelethez</w:t>
      </w:r>
    </w:p>
    <w:p w:rsidR="00347333" w:rsidRDefault="00347333" w:rsidP="00347333">
      <w:pPr>
        <w:pStyle w:val="NormlWeb"/>
      </w:pPr>
    </w:p>
    <w:p w:rsidR="00347333" w:rsidRDefault="00347333" w:rsidP="00347333">
      <w:pPr>
        <w:pStyle w:val="NormlWeb"/>
        <w:jc w:val="center"/>
      </w:pPr>
      <w:r>
        <w:rPr>
          <w:rStyle w:val="a"/>
        </w:rPr>
        <w:t>A képviselő-testület által átruházott hatáskörök</w:t>
      </w:r>
    </w:p>
    <w:p w:rsidR="00347333" w:rsidRDefault="00347333" w:rsidP="00347333">
      <w:pPr>
        <w:pStyle w:val="NormlWeb"/>
        <w:jc w:val="center"/>
      </w:pPr>
      <w:r>
        <w:rPr>
          <w:rStyle w:val="a"/>
        </w:rPr>
        <w:t>a) A polgármesterre átruházott hatáskörök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5821"/>
      </w:tblGrid>
      <w:tr w:rsidR="00347333" w:rsidTr="00C74678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</w:p>
        </w:tc>
        <w:tc>
          <w:tcPr>
            <w:tcW w:w="5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  <w:r>
              <w:rPr>
                <w:rStyle w:val="a"/>
              </w:rPr>
              <w:t>A</w:t>
            </w:r>
          </w:p>
        </w:tc>
      </w:tr>
      <w:tr w:rsidR="00347333" w:rsidTr="00C74678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</w:p>
        </w:tc>
        <w:tc>
          <w:tcPr>
            <w:tcW w:w="5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  <w:r>
              <w:rPr>
                <w:rStyle w:val="a"/>
              </w:rPr>
              <w:t>Átruházott hatáskör megnevezése</w:t>
            </w:r>
          </w:p>
        </w:tc>
      </w:tr>
      <w:tr w:rsidR="00347333" w:rsidTr="00C74678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  <w:r>
              <w:rPr>
                <w:rStyle w:val="a"/>
              </w:rPr>
              <w:t>1</w:t>
            </w:r>
          </w:p>
        </w:tc>
        <w:tc>
          <w:tcPr>
            <w:tcW w:w="5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</w:pPr>
            <w:r>
              <w:t>Jóváhagyja a közbeszerzési szabályzatot, az éves közbeszerzési tervet, dönt azok esetleges módosításáról, jogszabály eltérő rendelkezése hiányában a közbeszerzési eljárás felelősségi rendjének megfelelően döntést hoz a közbeszerzési eljárásban az ajánlatkéréstől a szerződéskötésig.</w:t>
            </w:r>
          </w:p>
        </w:tc>
      </w:tr>
      <w:tr w:rsidR="00347333" w:rsidRPr="00806803" w:rsidTr="00C74678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Pr="00806803" w:rsidRDefault="00347333" w:rsidP="00C74678">
            <w:pPr>
              <w:pStyle w:val="NormlWeb"/>
              <w:jc w:val="center"/>
            </w:pPr>
            <w:r>
              <w:rPr>
                <w:rStyle w:val="a"/>
              </w:rPr>
              <w:t>2</w:t>
            </w:r>
          </w:p>
        </w:tc>
        <w:tc>
          <w:tcPr>
            <w:tcW w:w="5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Pr="00806803" w:rsidRDefault="00347333" w:rsidP="00C74678">
            <w:pPr>
              <w:pStyle w:val="NormlWeb"/>
            </w:pPr>
            <w:r w:rsidRPr="00806803">
              <w:t>Eljár a helyi környezet védelméről, a közterületek és ingatlanok tisztántartásáról és a települési szilárd hulladékkal kapcsolatos közszolgáltatásról szóló5/2004.(IV.29.) önkormányzati rendelet 5. § szerinti ügyben.</w:t>
            </w:r>
          </w:p>
        </w:tc>
      </w:tr>
      <w:tr w:rsidR="00347333" w:rsidTr="00C74678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  <w:r>
              <w:rPr>
                <w:rStyle w:val="a"/>
              </w:rPr>
              <w:t>3</w:t>
            </w:r>
          </w:p>
        </w:tc>
        <w:tc>
          <w:tcPr>
            <w:tcW w:w="5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Pr="00CC057C" w:rsidRDefault="00347333" w:rsidP="00C74678">
            <w:pPr>
              <w:pStyle w:val="NormlWeb"/>
            </w:pPr>
            <w:r w:rsidRPr="00CC057C">
              <w:t>Eljár az önkormányzat jelképeinek használatával kapcsolatos önkormányzati hatósági ügyben az önkormányzat jelképeiről szóló önkormányzati rendeletben foglaltaknak megfelelően</w:t>
            </w:r>
          </w:p>
        </w:tc>
      </w:tr>
      <w:tr w:rsidR="00347333" w:rsidTr="00C74678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  <w:r>
              <w:rPr>
                <w:rStyle w:val="a"/>
              </w:rPr>
              <w:t>4</w:t>
            </w:r>
          </w:p>
        </w:tc>
        <w:tc>
          <w:tcPr>
            <w:tcW w:w="5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</w:pPr>
            <w:r>
              <w:t>Eljár a szociális és gyermekvédelmi ellátások helyi szabályairól szóló önkormányzati rendeletben átruházott ügyekben.</w:t>
            </w:r>
          </w:p>
        </w:tc>
      </w:tr>
      <w:tr w:rsidR="00347333" w:rsidTr="00C74678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  <w:r>
              <w:rPr>
                <w:rStyle w:val="a"/>
              </w:rPr>
              <w:t>5</w:t>
            </w:r>
          </w:p>
        </w:tc>
        <w:tc>
          <w:tcPr>
            <w:tcW w:w="5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</w:pPr>
            <w:r>
              <w:t>Eljár az önkormányzat éves költségvetési rendeletében átruházott ügyekben.</w:t>
            </w:r>
          </w:p>
        </w:tc>
      </w:tr>
      <w:tr w:rsidR="00347333" w:rsidTr="00C74678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  <w:r>
              <w:rPr>
                <w:rStyle w:val="a"/>
              </w:rPr>
              <w:t>6</w:t>
            </w:r>
          </w:p>
        </w:tc>
        <w:tc>
          <w:tcPr>
            <w:tcW w:w="5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Pr="00331598" w:rsidRDefault="00347333" w:rsidP="00C74678">
            <w:pPr>
              <w:pStyle w:val="NormlWeb"/>
            </w:pPr>
            <w:r w:rsidRPr="00331598">
              <w:t>Eljár az önkormányzat vagyonáról szóló önkormányzati rendeletben átruházott ügyekben</w:t>
            </w:r>
          </w:p>
        </w:tc>
      </w:tr>
      <w:tr w:rsidR="00347333" w:rsidTr="00C74678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  <w:r>
              <w:rPr>
                <w:rStyle w:val="a"/>
              </w:rPr>
              <w:t>7</w:t>
            </w:r>
          </w:p>
        </w:tc>
        <w:tc>
          <w:tcPr>
            <w:tcW w:w="5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</w:pPr>
            <w:r>
              <w:t>Gondoskodik a közterület tisztántartásáról és lomtalanítási akciókkal kapcsolatos feladatok ellátásáról.</w:t>
            </w:r>
          </w:p>
        </w:tc>
      </w:tr>
      <w:tr w:rsidR="00347333" w:rsidTr="00C74678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  <w:r>
              <w:rPr>
                <w:rStyle w:val="a"/>
              </w:rPr>
              <w:t>8</w:t>
            </w:r>
          </w:p>
        </w:tc>
        <w:tc>
          <w:tcPr>
            <w:tcW w:w="5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</w:pPr>
            <w:r>
              <w:t>Gondoskodik a település belterületén a kóbor állatok befogásáról.</w:t>
            </w:r>
          </w:p>
        </w:tc>
      </w:tr>
      <w:tr w:rsidR="00347333" w:rsidTr="00C74678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Pr="00806803" w:rsidRDefault="00347333" w:rsidP="00C74678">
            <w:pPr>
              <w:pStyle w:val="NormlWeb"/>
              <w:jc w:val="center"/>
            </w:pPr>
            <w:r>
              <w:rPr>
                <w:rStyle w:val="a"/>
              </w:rPr>
              <w:t>9</w:t>
            </w:r>
          </w:p>
        </w:tc>
        <w:tc>
          <w:tcPr>
            <w:tcW w:w="5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Pr="00806803" w:rsidRDefault="00347333" w:rsidP="00C74678">
            <w:pPr>
              <w:pStyle w:val="NormlWeb"/>
            </w:pPr>
            <w:r w:rsidRPr="00806803">
              <w:t>Gondoskodik arról, hogy a közút a biztonságos közlekedésre alkalmas, közvetlen környezete esztétikus és kulturált legyen. Eljár a közút mellett, kijelölt pihenőhelyen vagy várakozóhelyen elhelyezett, nem utasforgalomból származó hulladék ügyében. Tájékoztatást nyújt a közlekedésben részvevőknek, fogadja a közutak üzemeltetésével kapcsolatos, a forgalom biztonságát érintő bejelentéseket</w:t>
            </w:r>
          </w:p>
        </w:tc>
      </w:tr>
      <w:tr w:rsidR="00347333" w:rsidTr="00C74678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  <w:r>
              <w:rPr>
                <w:rStyle w:val="a"/>
              </w:rPr>
              <w:t>10</w:t>
            </w:r>
          </w:p>
        </w:tc>
        <w:tc>
          <w:tcPr>
            <w:tcW w:w="5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</w:pPr>
            <w:r>
              <w:t xml:space="preserve">Elvégzi vagy elvégezteti a közlekedés biztonsága vagy a közút állaga érdekében halasztást nem tűrő közútkezelői munkákat. A közút kezelőjeként felszólítja és kötelezi a közúti közlekedésről szóló törvényben és végrehajtási rendeletében előírtakat tevékenységével vagy mulasztásával </w:t>
            </w:r>
            <w:r>
              <w:lastRenderedPageBreak/>
              <w:t>megszegő személyeket, indokolt esetben kezdeményezi a közlekedési hatóság eljárását. Kijavíttatja a közút megrongálódását, gondoskodik a közút tisztántartásáról, a hó eltakarításáról, továbbá az út síkossága elleni védekezésről.</w:t>
            </w:r>
          </w:p>
        </w:tc>
      </w:tr>
      <w:tr w:rsidR="00347333" w:rsidTr="00C74678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Pr="00806803" w:rsidRDefault="00347333" w:rsidP="00C74678">
            <w:pPr>
              <w:pStyle w:val="NormlWeb"/>
              <w:jc w:val="center"/>
            </w:pPr>
            <w:r w:rsidRPr="00806803">
              <w:rPr>
                <w:rStyle w:val="a"/>
              </w:rPr>
              <w:lastRenderedPageBreak/>
              <w:t>1</w:t>
            </w:r>
            <w:r>
              <w:rPr>
                <w:rStyle w:val="a"/>
              </w:rPr>
              <w:t>1</w:t>
            </w:r>
          </w:p>
        </w:tc>
        <w:tc>
          <w:tcPr>
            <w:tcW w:w="5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Pr="00331598" w:rsidRDefault="00347333" w:rsidP="00C74678">
            <w:pPr>
              <w:pStyle w:val="NormlWeb"/>
            </w:pPr>
            <w:r w:rsidRPr="00331598">
              <w:t>Indokolt esetben gondoskodik a közút lezárásáról vagy forgalmának korlátozásáról (eltereléséről)</w:t>
            </w:r>
          </w:p>
        </w:tc>
      </w:tr>
      <w:tr w:rsidR="00347333" w:rsidRPr="002E63F2" w:rsidTr="00C74678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Pr="0026286F" w:rsidRDefault="00347333" w:rsidP="00C74678">
            <w:pPr>
              <w:pStyle w:val="NormlWeb"/>
              <w:jc w:val="center"/>
            </w:pPr>
            <w:r w:rsidRPr="0026286F">
              <w:rPr>
                <w:rStyle w:val="a"/>
              </w:rPr>
              <w:t>1</w:t>
            </w:r>
            <w:r>
              <w:rPr>
                <w:rStyle w:val="a"/>
              </w:rPr>
              <w:t>2</w:t>
            </w:r>
          </w:p>
        </w:tc>
        <w:tc>
          <w:tcPr>
            <w:tcW w:w="5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Pr="00331598" w:rsidRDefault="00347333" w:rsidP="00C74678">
            <w:pPr>
              <w:pStyle w:val="NormlWeb"/>
            </w:pPr>
            <w:r w:rsidRPr="00331598">
              <w:t>Hatósági eljárásokban nyilatkozattételre jogosult, amennyiben az önkormányzat, a képviselő-testület (úgy is, mint építtető, közútkezelő, közmű-kezelő) ügyfélnek minősül</w:t>
            </w:r>
          </w:p>
        </w:tc>
      </w:tr>
      <w:tr w:rsidR="00347333" w:rsidRPr="002E63F2" w:rsidTr="00C74678">
        <w:trPr>
          <w:tblCellSpacing w:w="0" w:type="dxa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Pr="0026286F" w:rsidRDefault="00347333" w:rsidP="00C74678">
            <w:pPr>
              <w:pStyle w:val="NormlWeb"/>
              <w:rPr>
                <w:rStyle w:val="a"/>
              </w:rPr>
            </w:pPr>
            <w:r>
              <w:rPr>
                <w:rStyle w:val="a"/>
              </w:rPr>
              <w:t>13</w:t>
            </w:r>
          </w:p>
        </w:tc>
        <w:tc>
          <w:tcPr>
            <w:tcW w:w="5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Pr="00331598" w:rsidRDefault="00347333" w:rsidP="00C74678">
            <w:pPr>
              <w:pStyle w:val="NormlWeb"/>
            </w:pPr>
            <w:r>
              <w:t xml:space="preserve"> Dönt a közterület-használati engedély kiadásáról.</w:t>
            </w:r>
          </w:p>
        </w:tc>
      </w:tr>
    </w:tbl>
    <w:p w:rsidR="00347333" w:rsidRDefault="00347333" w:rsidP="00347333">
      <w:pPr>
        <w:pStyle w:val="NormlWeb"/>
      </w:pPr>
    </w:p>
    <w:p w:rsidR="00347333" w:rsidRDefault="00347333" w:rsidP="00347333">
      <w:pPr>
        <w:pStyle w:val="NormlWeb"/>
        <w:jc w:val="center"/>
      </w:pPr>
      <w:r>
        <w:rPr>
          <w:rStyle w:val="a"/>
        </w:rPr>
        <w:t>b) A jegyzőre átruházott hatáskörök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5760"/>
      </w:tblGrid>
      <w:tr w:rsidR="00347333" w:rsidTr="00C74678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  <w:r>
              <w:rPr>
                <w:rStyle w:val="a"/>
              </w:rPr>
              <w:t>A</w:t>
            </w:r>
          </w:p>
        </w:tc>
      </w:tr>
      <w:tr w:rsidR="00347333" w:rsidTr="00C74678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  <w:r>
              <w:rPr>
                <w:rStyle w:val="a"/>
              </w:rPr>
              <w:t>Átruházott hatáskör megnevezése</w:t>
            </w:r>
          </w:p>
        </w:tc>
      </w:tr>
      <w:tr w:rsidR="00347333" w:rsidTr="00C74678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  <w:r>
              <w:rPr>
                <w:rStyle w:val="a"/>
              </w:rPr>
              <w:t>1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</w:pPr>
            <w:r>
              <w:t>Ellátja a helyi közutak adatainak nyilvántartásával kapcsolatos közútkezelői feladatokat.</w:t>
            </w:r>
          </w:p>
        </w:tc>
      </w:tr>
      <w:tr w:rsidR="00347333" w:rsidTr="00C74678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  <w:r>
              <w:rPr>
                <w:rStyle w:val="a"/>
              </w:rPr>
              <w:t>2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</w:pPr>
            <w:r>
              <w:t>Megállapítja a házszámokat.</w:t>
            </w:r>
          </w:p>
        </w:tc>
      </w:tr>
    </w:tbl>
    <w:p w:rsidR="00347333" w:rsidRDefault="00347333" w:rsidP="00347333">
      <w:pPr>
        <w:pStyle w:val="NormlWeb"/>
      </w:pPr>
    </w:p>
    <w:p w:rsidR="00347333" w:rsidRDefault="00347333" w:rsidP="00347333">
      <w:pPr>
        <w:pStyle w:val="NormlWeb"/>
        <w:jc w:val="center"/>
      </w:pPr>
      <w:r>
        <w:rPr>
          <w:rStyle w:val="a"/>
        </w:rPr>
        <w:t>c) Társulásra átruházott hatáskörök</w:t>
      </w:r>
    </w:p>
    <w:p w:rsidR="00347333" w:rsidRDefault="00347333" w:rsidP="00347333">
      <w:pPr>
        <w:pStyle w:val="NormlWeb"/>
        <w:jc w:val="center"/>
      </w:pPr>
      <w:proofErr w:type="spellStart"/>
      <w:r>
        <w:rPr>
          <w:rStyle w:val="a"/>
        </w:rPr>
        <w:t>ca</w:t>
      </w:r>
      <w:proofErr w:type="spellEnd"/>
      <w:r>
        <w:rPr>
          <w:rStyle w:val="a"/>
        </w:rPr>
        <w:t>) A Nyugat-Balaton és Zala folyó medence nagytérségi települési szilárd hulladékai kezelésének korszerű megoldására létrehozott Önkormányzati Társulásra átruházott hatáskörök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5760"/>
      </w:tblGrid>
      <w:tr w:rsidR="00347333" w:rsidTr="00C74678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  <w:r>
              <w:rPr>
                <w:rStyle w:val="a"/>
              </w:rPr>
              <w:t>A</w:t>
            </w:r>
          </w:p>
        </w:tc>
      </w:tr>
      <w:tr w:rsidR="00347333" w:rsidTr="00C74678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  <w:r>
              <w:rPr>
                <w:rStyle w:val="a"/>
              </w:rPr>
              <w:t>Átruházott hatáskör megnevezése</w:t>
            </w:r>
          </w:p>
        </w:tc>
      </w:tr>
      <w:tr w:rsidR="00347333" w:rsidTr="00C74678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  <w:r>
              <w:rPr>
                <w:rStyle w:val="a"/>
              </w:rPr>
              <w:t>1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</w:pPr>
            <w:r>
              <w:t>A Nyugat-Balaton és Zala folyó medence nagytérségi települési szilárd hulladékai kezelésének korszerű megoldására létrehozott Önkormányzati Társulás (rövidített neve: ZALAISPA Hulladékgazdálkodási Társulás) célját képező projekt keretében az ISPA/KA támogatással létrejövő vagyon- és eszközrendszerrel megvalósuló települési szilárd hulladékkezelési közszolgáltatás regionális szintű végzése, az ISPA/KA támogatással létrejövő vagyon üzemeltetése céljából gazdasági társaságot alapít, kinevezi vezetőjét.</w:t>
            </w:r>
          </w:p>
        </w:tc>
      </w:tr>
      <w:tr w:rsidR="00347333" w:rsidTr="00C74678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  <w:r>
              <w:rPr>
                <w:rStyle w:val="a"/>
              </w:rPr>
              <w:t>3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</w:pPr>
            <w:r>
              <w:t>Ellátja a ZALAISPA Hulladékgazdálkodási Társulás célját képező projekt keretében az ISPA/KA támogatással létrejövő vagyon- és eszközrendszerrel kapcsolatos önkormányzati feladat- és hatásköröket.</w:t>
            </w:r>
          </w:p>
        </w:tc>
      </w:tr>
      <w:tr w:rsidR="00347333" w:rsidTr="00C74678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  <w:r>
              <w:rPr>
                <w:rStyle w:val="a"/>
              </w:rPr>
              <w:lastRenderedPageBreak/>
              <w:t>4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</w:pPr>
            <w:r>
              <w:t>Ellátja a települési szilárd hulladék-kezelési közszolgáltatás ellátására irányuló, a települési önkormányzat feladat-és hatáskörébe tartozó mindazon feladatokat, amelyeket törvény nem utal a képviselő-testület át nem ruházható hatáskörébe.</w:t>
            </w:r>
          </w:p>
        </w:tc>
      </w:tr>
    </w:tbl>
    <w:p w:rsidR="00347333" w:rsidRDefault="00347333" w:rsidP="00347333">
      <w:pPr>
        <w:pStyle w:val="NormlWeb"/>
      </w:pPr>
    </w:p>
    <w:p w:rsidR="00347333" w:rsidRDefault="00347333" w:rsidP="00347333">
      <w:pPr>
        <w:pStyle w:val="NormlWeb"/>
        <w:jc w:val="center"/>
      </w:pPr>
      <w:proofErr w:type="spellStart"/>
      <w:r>
        <w:rPr>
          <w:rStyle w:val="a"/>
        </w:rPr>
        <w:t>cb</w:t>
      </w:r>
      <w:proofErr w:type="spellEnd"/>
      <w:r>
        <w:rPr>
          <w:rStyle w:val="a"/>
        </w:rPr>
        <w:t>) Lenti Kistérség Többcélú Társulására átruházott hatáskörök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5760"/>
      </w:tblGrid>
      <w:tr w:rsidR="00347333" w:rsidTr="00C74678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  <w:r>
              <w:rPr>
                <w:rStyle w:val="a"/>
              </w:rPr>
              <w:t>A</w:t>
            </w:r>
          </w:p>
        </w:tc>
      </w:tr>
      <w:tr w:rsidR="00347333" w:rsidTr="00C74678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  <w:r>
              <w:rPr>
                <w:rStyle w:val="a"/>
              </w:rPr>
              <w:t>1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  <w:r>
              <w:rPr>
                <w:rStyle w:val="a"/>
              </w:rPr>
              <w:t>Átruházott hatáskör megnevezése</w:t>
            </w:r>
          </w:p>
        </w:tc>
      </w:tr>
      <w:tr w:rsidR="00347333" w:rsidTr="00C74678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  <w:r>
              <w:rPr>
                <w:rStyle w:val="a"/>
              </w:rPr>
              <w:t>2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</w:pPr>
            <w:r>
              <w:t>Működteti a gyermekjóléti szolgálatot.</w:t>
            </w:r>
          </w:p>
        </w:tc>
      </w:tr>
      <w:tr w:rsidR="00347333" w:rsidTr="00C74678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  <w:r>
              <w:rPr>
                <w:rStyle w:val="a"/>
              </w:rPr>
              <w:t>3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</w:pPr>
            <w:r>
              <w:t>Gondoskodik a háziorvosi, házi gyermekorvosi ellátáshoz kapcsolódó ügyeleti ellátásról.</w:t>
            </w:r>
          </w:p>
        </w:tc>
      </w:tr>
    </w:tbl>
    <w:p w:rsidR="00347333" w:rsidRDefault="00347333" w:rsidP="00347333">
      <w:pPr>
        <w:pStyle w:val="NormlWeb"/>
      </w:pPr>
    </w:p>
    <w:p w:rsidR="00347333" w:rsidRDefault="00347333" w:rsidP="00347333">
      <w:pPr>
        <w:pStyle w:val="NormlWeb"/>
        <w:jc w:val="center"/>
      </w:pPr>
      <w:r>
        <w:rPr>
          <w:rStyle w:val="a"/>
        </w:rPr>
        <w:t>cc) Lovászi Intézményirányító Társulásra átruházott hatáskörök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5760"/>
      </w:tblGrid>
      <w:tr w:rsidR="00347333" w:rsidTr="00C74678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  <w:r>
              <w:rPr>
                <w:rStyle w:val="a"/>
              </w:rPr>
              <w:t>A</w:t>
            </w:r>
          </w:p>
        </w:tc>
      </w:tr>
      <w:tr w:rsidR="00347333" w:rsidTr="00C74678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  <w:r>
              <w:rPr>
                <w:rStyle w:val="a"/>
              </w:rPr>
              <w:t>Átruházott hatáskör megnevezése</w:t>
            </w:r>
          </w:p>
        </w:tc>
      </w:tr>
      <w:tr w:rsidR="00347333" w:rsidTr="00C74678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  <w:r>
              <w:rPr>
                <w:rStyle w:val="a"/>
              </w:rPr>
              <w:t>1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</w:pPr>
            <w:r>
              <w:t>Fenntartja és üzemelteti a Lovászi Óvodát, gyakorolja az alapítói és fenntartói jogokat.</w:t>
            </w:r>
          </w:p>
        </w:tc>
      </w:tr>
      <w:tr w:rsidR="00347333" w:rsidTr="00C74678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  <w:rPr>
                <w:rStyle w:val="a"/>
              </w:rPr>
            </w:pPr>
            <w:r>
              <w:rPr>
                <w:rStyle w:val="a"/>
              </w:rPr>
              <w:t>2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</w:pPr>
            <w:r>
              <w:t>Fenntartja és üzemelteti a Lovászi Gondozási Központot, a megállapodás szerint.</w:t>
            </w:r>
          </w:p>
        </w:tc>
      </w:tr>
    </w:tbl>
    <w:p w:rsidR="00347333" w:rsidRDefault="00347333" w:rsidP="00347333">
      <w:pPr>
        <w:pStyle w:val="NormlWeb"/>
      </w:pPr>
    </w:p>
    <w:p w:rsidR="00347333" w:rsidRDefault="00347333" w:rsidP="00347333">
      <w:pPr>
        <w:pStyle w:val="NormlWeb"/>
        <w:jc w:val="right"/>
      </w:pPr>
      <w:r>
        <w:t xml:space="preserve">2. melléklet a </w:t>
      </w:r>
      <w:r>
        <w:t>9</w:t>
      </w:r>
      <w:r>
        <w:t>/201</w:t>
      </w:r>
      <w:r>
        <w:t>7</w:t>
      </w:r>
      <w:r>
        <w:t>.(I</w:t>
      </w:r>
      <w:r>
        <w:t>X</w:t>
      </w:r>
      <w:r>
        <w:t>.</w:t>
      </w:r>
      <w:r>
        <w:t>13</w:t>
      </w:r>
      <w:bookmarkStart w:id="0" w:name="_GoBack"/>
      <w:bookmarkEnd w:id="0"/>
      <w:r>
        <w:t>.) önkormányzati rendelethez</w:t>
      </w:r>
    </w:p>
    <w:p w:rsidR="00347333" w:rsidRDefault="00347333" w:rsidP="00347333">
      <w:pPr>
        <w:pStyle w:val="NormlWeb"/>
        <w:jc w:val="center"/>
      </w:pPr>
      <w:r>
        <w:rPr>
          <w:rStyle w:val="a"/>
        </w:rPr>
        <w:t>Az önkormányzat társulásai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360"/>
        <w:gridCol w:w="3400"/>
      </w:tblGrid>
      <w:tr w:rsidR="00347333" w:rsidTr="00C74678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  <w:r>
              <w:rPr>
                <w:rStyle w:val="a"/>
              </w:rPr>
              <w:t>A</w:t>
            </w:r>
          </w:p>
        </w:tc>
        <w:tc>
          <w:tcPr>
            <w:tcW w:w="3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  <w:r>
              <w:rPr>
                <w:rStyle w:val="a"/>
              </w:rPr>
              <w:t>B</w:t>
            </w:r>
          </w:p>
        </w:tc>
      </w:tr>
      <w:tr w:rsidR="00347333" w:rsidTr="00C74678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  <w:r>
              <w:rPr>
                <w:rStyle w:val="a"/>
              </w:rPr>
              <w:t>1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  <w:r>
              <w:rPr>
                <w:rStyle w:val="a"/>
              </w:rPr>
              <w:t>A társulás megnevezése</w:t>
            </w:r>
          </w:p>
        </w:tc>
        <w:tc>
          <w:tcPr>
            <w:tcW w:w="3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  <w:r>
              <w:rPr>
                <w:rStyle w:val="a"/>
              </w:rPr>
              <w:t>A társulás által ellátott feladatok</w:t>
            </w:r>
          </w:p>
        </w:tc>
      </w:tr>
      <w:tr w:rsidR="00347333" w:rsidTr="00C74678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  <w:r>
              <w:rPr>
                <w:rStyle w:val="a"/>
              </w:rPr>
              <w:t>2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</w:pPr>
            <w:r>
              <w:t>Önkormányzati Társulás a Nyugat-Balaton és Zala Folyó Medence Nagytérség települési szilárdhulladékai Kezelésének Korszerű Megoldására</w:t>
            </w:r>
          </w:p>
        </w:tc>
        <w:tc>
          <w:tcPr>
            <w:tcW w:w="3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</w:pPr>
            <w:r>
              <w:t>köztisztaság és településtisztaság, települési szilárd hulladékgazdálkodási közszolgáltatás</w:t>
            </w:r>
          </w:p>
        </w:tc>
      </w:tr>
      <w:tr w:rsidR="00347333" w:rsidTr="00C74678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  <w:r>
              <w:rPr>
                <w:rStyle w:val="a"/>
              </w:rPr>
              <w:t>3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</w:pPr>
            <w:r>
              <w:t>Lenti Kistérség Többcélú Társulása</w:t>
            </w:r>
          </w:p>
        </w:tc>
        <w:tc>
          <w:tcPr>
            <w:tcW w:w="3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</w:pPr>
            <w:r>
              <w:t>családsegítés, gyermekjóléti szolgálat, háziorvosi ügyelet, egyes európai uniós pályázatok lebonyolítása</w:t>
            </w:r>
          </w:p>
        </w:tc>
      </w:tr>
      <w:tr w:rsidR="00347333" w:rsidTr="00C74678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  <w:jc w:val="center"/>
            </w:pPr>
            <w:r>
              <w:rPr>
                <w:rStyle w:val="a"/>
              </w:rPr>
              <w:lastRenderedPageBreak/>
              <w:t>4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</w:pPr>
            <w:r>
              <w:t>Lovászi Intézményirányító Társulás</w:t>
            </w:r>
          </w:p>
        </w:tc>
        <w:tc>
          <w:tcPr>
            <w:tcW w:w="3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333" w:rsidRDefault="00347333" w:rsidP="00C74678">
            <w:pPr>
              <w:pStyle w:val="NormlWeb"/>
            </w:pPr>
            <w:r>
              <w:t>köznevelési intézmény fenntartása és üzemeltetése, az alapítói és fenntartói jogok gyakorlása, Lovászi Gondozási Központ fenntartása és üzemeltetése.</w:t>
            </w:r>
          </w:p>
        </w:tc>
      </w:tr>
    </w:tbl>
    <w:p w:rsidR="00DE6D9B" w:rsidRDefault="00DE6D9B"/>
    <w:sectPr w:rsidR="00DE6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33"/>
    <w:rsid w:val="00347333"/>
    <w:rsid w:val="007E3F60"/>
    <w:rsid w:val="00DE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3652"/>
  <w15:chartTrackingRefBased/>
  <w15:docId w15:val="{5A86AD40-0CD3-4BE9-9555-11C3741F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47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347333"/>
    <w:pPr>
      <w:spacing w:before="100" w:beforeAutospacing="1" w:after="100" w:afterAutospacing="1"/>
    </w:pPr>
  </w:style>
  <w:style w:type="paragraph" w:styleId="a">
    <w:next w:val="Kiemels2"/>
    <w:uiPriority w:val="22"/>
    <w:qFormat/>
    <w:rsid w:val="00347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473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658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2017-10-17T06:29:00Z</dcterms:created>
  <dcterms:modified xsi:type="dcterms:W3CDTF">2017-10-17T06:30:00Z</dcterms:modified>
</cp:coreProperties>
</file>