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A9" w:rsidRDefault="001A31A9" w:rsidP="001A31A9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 w:rsidRPr="00A7198D">
        <w:rPr>
          <w:b/>
        </w:rPr>
        <w:t xml:space="preserve">A hatályos </w:t>
      </w:r>
      <w:r>
        <w:rPr>
          <w:b/>
        </w:rPr>
        <w:t xml:space="preserve">önkormányzati </w:t>
      </w:r>
      <w:r w:rsidRPr="00A7198D">
        <w:rPr>
          <w:b/>
        </w:rPr>
        <w:t>rendeletek felsorolása</w:t>
      </w:r>
    </w:p>
    <w:p w:rsidR="001A31A9" w:rsidRDefault="001A31A9" w:rsidP="001A31A9">
      <w:pPr>
        <w:autoSpaceDE w:val="0"/>
        <w:autoSpaceDN w:val="0"/>
        <w:adjustRightInd w:val="0"/>
        <w:jc w:val="right"/>
        <w:rPr>
          <w:b/>
        </w:rPr>
      </w:pPr>
    </w:p>
    <w:p w:rsidR="001A31A9" w:rsidRDefault="001A31A9" w:rsidP="001A31A9">
      <w:pPr>
        <w:autoSpaceDE w:val="0"/>
        <w:autoSpaceDN w:val="0"/>
        <w:adjustRightInd w:val="0"/>
        <w:jc w:val="right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"/>
        <w:gridCol w:w="6506"/>
        <w:gridCol w:w="2476"/>
      </w:tblGrid>
      <w:tr w:rsidR="001A31A9" w:rsidTr="009F7EAC">
        <w:trPr>
          <w:cantSplit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1A9" w:rsidRPr="00EC4F05" w:rsidRDefault="001A31A9" w:rsidP="009F7EAC">
            <w:pPr>
              <w:tabs>
                <w:tab w:val="center" w:pos="5102"/>
                <w:tab w:val="right" w:pos="9638"/>
              </w:tabs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1A9" w:rsidRPr="00C615B9" w:rsidRDefault="001A31A9" w:rsidP="009F7EAC">
            <w:pPr>
              <w:tabs>
                <w:tab w:val="center" w:pos="5102"/>
                <w:tab w:val="right" w:pos="9638"/>
              </w:tabs>
              <w:ind w:hanging="283"/>
              <w:jc w:val="center"/>
              <w:rPr>
                <w:b/>
              </w:rPr>
            </w:pPr>
            <w:proofErr w:type="gramStart"/>
            <w:r w:rsidRPr="00C615B9">
              <w:rPr>
                <w:b/>
              </w:rPr>
              <w:t>A.</w:t>
            </w:r>
            <w:proofErr w:type="gramEnd"/>
            <w:r w:rsidRPr="00C615B9">
              <w:rPr>
                <w:b/>
              </w:rPr>
              <w:t xml:space="preserve"> A rendelet megnevezése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1A9" w:rsidRPr="00C615B9" w:rsidRDefault="001A31A9" w:rsidP="009F7EAC">
            <w:pPr>
              <w:tabs>
                <w:tab w:val="center" w:pos="4819"/>
                <w:tab w:val="right" w:pos="9355"/>
              </w:tabs>
              <w:jc w:val="center"/>
              <w:rPr>
                <w:b/>
              </w:rPr>
            </w:pPr>
            <w:r w:rsidRPr="00C615B9">
              <w:rPr>
                <w:b/>
              </w:rPr>
              <w:t xml:space="preserve">B. </w:t>
            </w:r>
            <w:proofErr w:type="gramStart"/>
            <w:r w:rsidRPr="00C615B9">
              <w:rPr>
                <w:b/>
              </w:rPr>
              <w:t>A</w:t>
            </w:r>
            <w:proofErr w:type="gramEnd"/>
            <w:r w:rsidRPr="00C615B9">
              <w:rPr>
                <w:b/>
              </w:rPr>
              <w:t xml:space="preserve"> rendelet száma</w:t>
            </w:r>
          </w:p>
        </w:tc>
      </w:tr>
      <w:tr w:rsidR="001A31A9" w:rsidRPr="0052640C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Default="001A31A9" w:rsidP="009F7EAC">
            <w:pPr>
              <w:tabs>
                <w:tab w:val="center" w:pos="5385"/>
                <w:tab w:val="right" w:pos="9921"/>
              </w:tabs>
              <w:suppressAutoHyphens/>
            </w:pPr>
            <w:r>
              <w:t xml:space="preserve">Győr Megyei Városi Tanács V. B. </w:t>
            </w:r>
            <w:smartTag w:uri="urn:schemas-microsoft-com:office:smarttags" w:element="PersonName">
              <w:r>
                <w:t>Közterület Felügyelet</w:t>
              </w:r>
            </w:smartTag>
            <w:r>
              <w:t>ének létrehozásáról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Default="001A31A9" w:rsidP="009F7EAC">
            <w:r>
              <w:t>5/1984./TK.3/1984. tanácsrendelet</w:t>
            </w:r>
          </w:p>
        </w:tc>
      </w:tr>
      <w:tr w:rsidR="001A31A9" w:rsidRPr="0052640C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t xml:space="preserve">A "Győr Megyei Jogú Város </w:t>
            </w:r>
            <w:r w:rsidRPr="004466A1">
              <w:rPr>
                <w:bCs/>
              </w:rPr>
              <w:t>Díszpolgára</w:t>
            </w:r>
            <w:r w:rsidRPr="004466A1">
              <w:t>" kitüntető cím, valamint a "</w:t>
            </w:r>
            <w:r w:rsidRPr="004466A1">
              <w:rPr>
                <w:bCs/>
              </w:rPr>
              <w:t>PRO URBE GYŐR</w:t>
            </w:r>
            <w:r w:rsidRPr="004466A1">
              <w:t xml:space="preserve">" és a </w:t>
            </w:r>
            <w:r w:rsidRPr="004466A1">
              <w:rPr>
                <w:bCs/>
              </w:rPr>
              <w:t>"Szent László Érem</w:t>
            </w:r>
            <w:r w:rsidRPr="004466A1">
              <w:t xml:space="preserve"> díjak alapításáról és adományozásának rendjéről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>
              <w:t>14/1991. (X. 3.) Ök. sz. rendelet</w:t>
            </w:r>
          </w:p>
        </w:tc>
      </w:tr>
      <w:tr w:rsidR="001A31A9" w:rsidRPr="0052640C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rPr>
                <w:bCs/>
              </w:rPr>
              <w:t>"Győr Város Egészségügyéért" és "Győr Város Szociálpolitikájáért" díjak</w:t>
            </w:r>
            <w:r w:rsidRPr="004466A1">
              <w:t xml:space="preserve"> alapításáról és </w:t>
            </w:r>
            <w:proofErr w:type="gramStart"/>
            <w:r w:rsidRPr="004466A1">
              <w:t>a</w:t>
            </w:r>
            <w:proofErr w:type="gramEnd"/>
            <w:r w:rsidRPr="004466A1">
              <w:t xml:space="preserve"> adományozásának rendjéről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  <w:rPr>
                <w:bCs/>
              </w:rPr>
            </w:pPr>
            <w:r>
              <w:rPr>
                <w:bCs/>
              </w:rPr>
              <w:t>20/1993. (VI. 15.)</w:t>
            </w:r>
            <w:r w:rsidRPr="004466A1">
              <w:rPr>
                <w:bCs/>
              </w:rPr>
              <w:t xml:space="preserve"> Ök. sz.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t xml:space="preserve">Az </w:t>
            </w:r>
            <w:r w:rsidRPr="004466A1">
              <w:rPr>
                <w:bCs/>
              </w:rPr>
              <w:t>oktatás-nevelés</w:t>
            </w:r>
            <w:r w:rsidRPr="004466A1">
              <w:t xml:space="preserve">, közművelődés, művészet és sport </w:t>
            </w:r>
            <w:r w:rsidRPr="004466A1">
              <w:rPr>
                <w:bCs/>
              </w:rPr>
              <w:t xml:space="preserve">területén dolgozók kitüntetési díjainak alapításáról </w:t>
            </w:r>
            <w:r w:rsidRPr="004466A1">
              <w:t>és adományozásának rendjéről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>
              <w:t>50/1995.  (XI. 1.)</w:t>
            </w:r>
            <w:r w:rsidRPr="004466A1">
              <w:t xml:space="preserve"> Ök. sz. </w:t>
            </w:r>
            <w:r>
              <w:t>rendelet</w:t>
            </w:r>
          </w:p>
        </w:tc>
      </w:tr>
      <w:tr w:rsidR="001A31A9" w:rsidRPr="0052640C" w:rsidTr="009F7EAC">
        <w:trPr>
          <w:cantSplit/>
        </w:trPr>
        <w:tc>
          <w:tcPr>
            <w:tcW w:w="125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  <w:r w:rsidRPr="004466A1">
              <w:t xml:space="preserve">A </w:t>
            </w:r>
            <w:r w:rsidRPr="004466A1">
              <w:rPr>
                <w:bCs/>
              </w:rPr>
              <w:t>kéményseprő</w:t>
            </w:r>
            <w:r w:rsidRPr="004466A1">
              <w:t xml:space="preserve">-ipari </w:t>
            </w:r>
            <w:r w:rsidRPr="004466A1">
              <w:rPr>
                <w:bCs/>
              </w:rPr>
              <w:t>közszolgáltatás</w:t>
            </w:r>
            <w:r w:rsidRPr="004466A1">
              <w:t xml:space="preserve"> kötelező </w:t>
            </w:r>
            <w:r w:rsidRPr="004466A1">
              <w:rPr>
                <w:bCs/>
              </w:rPr>
              <w:t>igénybevételéről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  <w:rPr>
                <w:bCs/>
              </w:rPr>
            </w:pPr>
            <w:r w:rsidRPr="004466A1">
              <w:rPr>
                <w:bCs/>
              </w:rPr>
              <w:t>47/1996. (X.</w:t>
            </w:r>
            <w:r>
              <w:rPr>
                <w:bCs/>
              </w:rPr>
              <w:t xml:space="preserve"> </w:t>
            </w:r>
            <w:r w:rsidRPr="004466A1">
              <w:rPr>
                <w:bCs/>
              </w:rPr>
              <w:t xml:space="preserve">10.) Ök. sz. </w:t>
            </w:r>
            <w:r>
              <w:t>rendelet</w:t>
            </w:r>
          </w:p>
        </w:tc>
      </w:tr>
      <w:tr w:rsidR="001A31A9" w:rsidRPr="0052640C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t xml:space="preserve">A </w:t>
            </w:r>
            <w:r w:rsidRPr="004466A1">
              <w:rPr>
                <w:bCs/>
              </w:rPr>
              <w:t>városkép helyi védelméről</w:t>
            </w:r>
            <w:r w:rsidRPr="004466A1">
              <w:t>, továbbá egyes építési előírásokról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10/1997. (IV.1.) Ök. sz. </w:t>
            </w:r>
            <w:r>
              <w:t>rendelet</w:t>
            </w:r>
          </w:p>
        </w:tc>
      </w:tr>
      <w:tr w:rsidR="001A31A9" w:rsidRPr="0052640C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t xml:space="preserve">Győr város </w:t>
            </w:r>
            <w:r w:rsidRPr="004466A1">
              <w:rPr>
                <w:bCs/>
              </w:rPr>
              <w:t>jelképeiről</w:t>
            </w:r>
            <w:r w:rsidRPr="004466A1">
              <w:t xml:space="preserve">: a </w:t>
            </w:r>
            <w:r w:rsidRPr="004466A1">
              <w:rPr>
                <w:bCs/>
              </w:rPr>
              <w:t xml:space="preserve">címer, a zászló, a pecsét </w:t>
            </w:r>
            <w:r w:rsidRPr="004466A1">
              <w:t xml:space="preserve">és a </w:t>
            </w:r>
            <w:r w:rsidRPr="004466A1">
              <w:rPr>
                <w:bCs/>
              </w:rPr>
              <w:t>polgármesteri lánc</w:t>
            </w:r>
            <w:r w:rsidRPr="004466A1">
              <w:t xml:space="preserve"> használatának rendjéről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6/1998. (III. 1.) Ök. sz. </w:t>
            </w:r>
            <w:r>
              <w:t>rendelet</w:t>
            </w:r>
          </w:p>
        </w:tc>
      </w:tr>
      <w:tr w:rsidR="001A31A9" w:rsidRPr="0052640C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rPr>
                <w:bCs/>
              </w:rPr>
              <w:t xml:space="preserve">A választási plakátok </w:t>
            </w:r>
            <w:r w:rsidRPr="004466A1">
              <w:t>egyes közterületeken, ill. a közterületek meghatározott részein történő elhelyezésének tilalmáról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28/1998. (IX. 18.) Ök. sz. </w:t>
            </w:r>
            <w:r>
              <w:t>rendelet</w:t>
            </w:r>
          </w:p>
        </w:tc>
      </w:tr>
      <w:tr w:rsidR="001A31A9" w:rsidRPr="0052640C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t>Az Állam tulajdonából az Önkormányzat tulajdonába került lakások elidegenítéséből származó bevételek felhasználásáról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7/1999. (II. 15.) Ök. sz.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0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  <w:r w:rsidRPr="004466A1">
              <w:t xml:space="preserve">Az </w:t>
            </w:r>
            <w:r w:rsidRPr="004466A1">
              <w:rPr>
                <w:bCs/>
              </w:rPr>
              <w:t>adatvédelemről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9/1999. (III. 10.) Ök. sz.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t xml:space="preserve">A </w:t>
            </w:r>
            <w:r w:rsidRPr="004466A1">
              <w:rPr>
                <w:bCs/>
              </w:rPr>
              <w:t>házszámozásról és a házszám</w:t>
            </w:r>
            <w:r w:rsidRPr="004466A1">
              <w:t>, valamint a helyrajzi szám megjelölésének módjáról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29/1999. (X. 15.) Ök. sz.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t>A "</w:t>
            </w:r>
            <w:r w:rsidRPr="004466A1">
              <w:rPr>
                <w:bCs/>
              </w:rPr>
              <w:t xml:space="preserve">GYŐR" név </w:t>
            </w:r>
            <w:r w:rsidRPr="004466A1">
              <w:t>felvételéről és használatáról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31/1999. (XI. 1.) Ök. sz.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spacing w:before="120" w:after="120"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</w:pPr>
            <w:r w:rsidRPr="004466A1">
              <w:t>A "</w:t>
            </w:r>
            <w:r w:rsidRPr="004466A1">
              <w:rPr>
                <w:bCs/>
              </w:rPr>
              <w:t>Kitaibel Pál Környezetvédelmi Emlékérem"</w:t>
            </w:r>
            <w:proofErr w:type="spellStart"/>
            <w:r w:rsidRPr="004466A1">
              <w:rPr>
                <w:bCs/>
              </w:rPr>
              <w:t>-díj</w:t>
            </w:r>
            <w:proofErr w:type="spellEnd"/>
            <w:r w:rsidRPr="004466A1">
              <w:rPr>
                <w:bCs/>
              </w:rPr>
              <w:t xml:space="preserve"> </w:t>
            </w:r>
            <w:r w:rsidRPr="004466A1">
              <w:t>alapításáról és adományozásának rendjéről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34/1999. (XI. 1.) Ök. sz.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spacing w:before="120" w:after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  <w:r w:rsidRPr="004466A1">
              <w:rPr>
                <w:bCs/>
              </w:rPr>
              <w:t>Útépítési és közműépítési hozzájárulásról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44/1999. (XII. 30.) Ök. sz.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  <w:r w:rsidRPr="004466A1">
              <w:t xml:space="preserve">A helyi </w:t>
            </w:r>
            <w:r w:rsidRPr="004466A1">
              <w:rPr>
                <w:bCs/>
              </w:rPr>
              <w:t>iparűzési adó</w:t>
            </w:r>
            <w:r w:rsidRPr="004466A1">
              <w:t xml:space="preserve"> meghatározott részének </w:t>
            </w:r>
            <w:r w:rsidRPr="004466A1">
              <w:rPr>
                <w:bCs/>
              </w:rPr>
              <w:t>célirányos felhasználásáról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8/2000. (III. 10.) Ök. sz.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2F41A2" w:rsidRDefault="001A31A9" w:rsidP="009F7EAC">
            <w:pPr>
              <w:tabs>
                <w:tab w:val="center" w:pos="5536"/>
                <w:tab w:val="right" w:pos="10072"/>
              </w:tabs>
              <w:suppressAutoHyphens/>
              <w:autoSpaceDE w:val="0"/>
              <w:jc w:val="both"/>
            </w:pPr>
            <w:r w:rsidRPr="004466A1">
              <w:rPr>
                <w:bCs/>
              </w:rPr>
              <w:t xml:space="preserve"> </w:t>
            </w:r>
            <w:r w:rsidRPr="004466A1">
              <w:t>Győr Megyei Jogú Város Önkormányzata</w:t>
            </w:r>
            <w:r w:rsidRPr="004466A1">
              <w:rPr>
                <w:bCs/>
              </w:rPr>
              <w:t xml:space="preserve"> vagyonának </w:t>
            </w:r>
            <w:r w:rsidRPr="004466A1">
              <w:t>meghatározásáról,</w:t>
            </w:r>
            <w:r w:rsidRPr="004466A1">
              <w:rPr>
                <w:bCs/>
              </w:rPr>
              <w:t xml:space="preserve"> </w:t>
            </w:r>
            <w:r w:rsidRPr="004466A1">
              <w:t>a</w:t>
            </w:r>
            <w:r w:rsidRPr="004466A1">
              <w:rPr>
                <w:bCs/>
              </w:rPr>
              <w:t xml:space="preserve"> vagyon feletti tulajdonosi jogok gyakorlásának </w:t>
            </w:r>
            <w:r w:rsidRPr="004466A1">
              <w:t xml:space="preserve">és a </w:t>
            </w:r>
            <w:r w:rsidRPr="004466A1">
              <w:rPr>
                <w:bCs/>
              </w:rPr>
              <w:t xml:space="preserve">vagyon kezelésének szabályozásáról </w:t>
            </w:r>
            <w:r w:rsidRPr="004466A1">
              <w:t xml:space="preserve">szóló rendelet 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16/2001. (IV. 10.) Ök. sz.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  <w:r w:rsidRPr="00121581">
              <w:rPr>
                <w:bCs/>
              </w:rPr>
              <w:t xml:space="preserve"> Az Önkormányzat fenntartása alá tartozó költségvetési szerveknél folyó </w:t>
            </w:r>
            <w:r w:rsidRPr="004466A1">
              <w:rPr>
                <w:bCs/>
              </w:rPr>
              <w:t>étkeztetésről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4819"/>
                <w:tab w:val="right" w:pos="9355"/>
              </w:tabs>
            </w:pPr>
            <w:r w:rsidRPr="00121581">
              <w:t xml:space="preserve">25/2001. (VI. 1.) Ök. sz.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  <w:r w:rsidRPr="00121581">
              <w:rPr>
                <w:bCs/>
              </w:rPr>
              <w:t xml:space="preserve">Az önkormányzati adóhatóság hatáskörébe tartozó </w:t>
            </w:r>
            <w:r w:rsidRPr="004466A1">
              <w:rPr>
                <w:bCs/>
              </w:rPr>
              <w:t>adók befizetésének módjáról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4819"/>
                <w:tab w:val="right" w:pos="9355"/>
              </w:tabs>
            </w:pPr>
            <w:r w:rsidRPr="00121581">
              <w:t>17/2002. (VII.</w:t>
            </w:r>
            <w:r>
              <w:t xml:space="preserve"> </w:t>
            </w:r>
            <w:r w:rsidRPr="00121581">
              <w:t xml:space="preserve">5.) Ök. sz.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1031"/>
                <w:tab w:val="right" w:pos="10435"/>
              </w:tabs>
              <w:suppressAutoHyphens/>
              <w:rPr>
                <w:bCs/>
              </w:rPr>
            </w:pPr>
            <w:r w:rsidRPr="00121581">
              <w:rPr>
                <w:bCs/>
              </w:rPr>
              <w:t xml:space="preserve">Az Önkormányzati </w:t>
            </w:r>
            <w:r w:rsidRPr="004466A1">
              <w:rPr>
                <w:bCs/>
              </w:rPr>
              <w:t>Tervtanács</w:t>
            </w:r>
            <w:r w:rsidRPr="00121581">
              <w:rPr>
                <w:bCs/>
              </w:rPr>
              <w:t xml:space="preserve"> létrehozásáról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4819"/>
                <w:tab w:val="right" w:pos="9355"/>
              </w:tabs>
            </w:pPr>
            <w:r w:rsidRPr="00121581">
              <w:t>24/2002. (IX.</w:t>
            </w:r>
            <w:r>
              <w:t xml:space="preserve"> </w:t>
            </w:r>
            <w:r w:rsidRPr="00121581">
              <w:t>20.) Ök.</w:t>
            </w:r>
            <w:r>
              <w:t xml:space="preserve"> </w:t>
            </w:r>
            <w:r w:rsidRPr="00121581">
              <w:t xml:space="preserve">sz.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072"/>
              </w:tabs>
              <w:suppressAutoHyphens/>
              <w:spacing w:before="24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1031"/>
                <w:tab w:val="right" w:pos="10072"/>
              </w:tabs>
              <w:suppressAutoHyphens/>
              <w:rPr>
                <w:bCs/>
              </w:rPr>
            </w:pPr>
            <w:r w:rsidRPr="004466A1">
              <w:rPr>
                <w:bCs/>
              </w:rPr>
              <w:t xml:space="preserve">A </w:t>
            </w:r>
            <w:r>
              <w:rPr>
                <w:bCs/>
              </w:rPr>
              <w:t>helyi idegenforgalmi adóról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4819"/>
                <w:tab w:val="right" w:pos="9355"/>
              </w:tabs>
            </w:pPr>
            <w:r w:rsidRPr="00121581">
              <w:t>47/2002. (XII.</w:t>
            </w:r>
            <w:r>
              <w:t xml:space="preserve"> </w:t>
            </w:r>
            <w:r w:rsidRPr="00121581">
              <w:t>20.) Ök.</w:t>
            </w:r>
            <w:r>
              <w:t xml:space="preserve"> </w:t>
            </w:r>
            <w:r w:rsidRPr="00121581">
              <w:t xml:space="preserve">sz.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072"/>
              </w:tabs>
              <w:suppressAutoHyphens/>
              <w:spacing w:before="24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1031"/>
                <w:tab w:val="right" w:pos="10072"/>
              </w:tabs>
              <w:suppressAutoHyphens/>
              <w:rPr>
                <w:bCs/>
              </w:rPr>
            </w:pPr>
            <w:r w:rsidRPr="00121581">
              <w:rPr>
                <w:bCs/>
              </w:rPr>
              <w:t>Gy</w:t>
            </w:r>
            <w:r>
              <w:rPr>
                <w:bCs/>
              </w:rPr>
              <w:t>őr Megyei Jogú</w:t>
            </w:r>
            <w:r w:rsidRPr="00121581">
              <w:rPr>
                <w:bCs/>
              </w:rPr>
              <w:t xml:space="preserve"> Város Önkormányzatának közszolgálati rendelete a </w:t>
            </w:r>
            <w:r w:rsidRPr="004466A1">
              <w:rPr>
                <w:bCs/>
              </w:rPr>
              <w:t>köztisztviselők díjazásával</w:t>
            </w:r>
            <w:r w:rsidRPr="00121581">
              <w:rPr>
                <w:bCs/>
              </w:rPr>
              <w:t xml:space="preserve"> kapcsolatban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34/2003. (IX.</w:t>
            </w:r>
            <w:r>
              <w:t xml:space="preserve"> </w:t>
            </w:r>
            <w:r w:rsidRPr="004466A1">
              <w:t xml:space="preserve">18.) Ök. sz.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79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1031"/>
                <w:tab w:val="right" w:pos="10795"/>
              </w:tabs>
              <w:suppressAutoHyphens/>
              <w:rPr>
                <w:bCs/>
              </w:rPr>
            </w:pPr>
            <w:r w:rsidRPr="00121581">
              <w:rPr>
                <w:bCs/>
              </w:rPr>
              <w:t xml:space="preserve">Az </w:t>
            </w:r>
            <w:r w:rsidRPr="004466A1">
              <w:rPr>
                <w:bCs/>
              </w:rPr>
              <w:t>önkormányzati</w:t>
            </w:r>
            <w:r w:rsidRPr="00121581">
              <w:rPr>
                <w:bCs/>
              </w:rPr>
              <w:t xml:space="preserve"> tulajdonú </w:t>
            </w:r>
            <w:r w:rsidRPr="004466A1">
              <w:rPr>
                <w:bCs/>
              </w:rPr>
              <w:t>helyiségek</w:t>
            </w:r>
            <w:r w:rsidRPr="00121581">
              <w:rPr>
                <w:bCs/>
              </w:rPr>
              <w:t xml:space="preserve"> </w:t>
            </w:r>
            <w:r w:rsidRPr="004466A1">
              <w:rPr>
                <w:bCs/>
              </w:rPr>
              <w:t>bérletéről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42/2003. (X.</w:t>
            </w:r>
            <w:r>
              <w:t xml:space="preserve"> </w:t>
            </w:r>
            <w:r w:rsidRPr="004466A1">
              <w:t>10.) Ök. 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1031"/>
                <w:tab w:val="right" w:pos="10435"/>
              </w:tabs>
              <w:suppressAutoHyphens/>
              <w:rPr>
                <w:bCs/>
              </w:rPr>
            </w:pPr>
            <w:r w:rsidRPr="004466A1">
              <w:rPr>
                <w:bCs/>
              </w:rPr>
              <w:t xml:space="preserve">A </w:t>
            </w:r>
            <w:proofErr w:type="spellStart"/>
            <w:r>
              <w:rPr>
                <w:bCs/>
              </w:rPr>
              <w:t>szmogriadó</w:t>
            </w:r>
            <w:proofErr w:type="spellEnd"/>
            <w:r>
              <w:rPr>
                <w:bCs/>
              </w:rPr>
              <w:t xml:space="preserve"> tervről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43/2003. (X.</w:t>
            </w:r>
            <w:r>
              <w:t xml:space="preserve"> </w:t>
            </w:r>
            <w:r w:rsidRPr="004466A1">
              <w:t>10.) Ök. 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5536"/>
                <w:tab w:val="right" w:pos="10072"/>
              </w:tabs>
              <w:suppressAutoHyphens/>
              <w:autoSpaceDE w:val="0"/>
              <w:jc w:val="both"/>
              <w:rPr>
                <w:bCs/>
              </w:rPr>
            </w:pPr>
            <w:r w:rsidRPr="00121581">
              <w:rPr>
                <w:bCs/>
              </w:rPr>
              <w:t xml:space="preserve">Egyes önkormányzati </w:t>
            </w:r>
            <w:r w:rsidRPr="004466A1">
              <w:rPr>
                <w:bCs/>
              </w:rPr>
              <w:t xml:space="preserve">rendeletek hatályon kívül helyezéséről   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45/2003. (X.</w:t>
            </w:r>
            <w:r>
              <w:t xml:space="preserve"> </w:t>
            </w:r>
            <w:r w:rsidRPr="004466A1">
              <w:t xml:space="preserve">10.) Ök.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5536"/>
                <w:tab w:val="right" w:pos="10072"/>
              </w:tabs>
              <w:suppressAutoHyphens/>
              <w:autoSpaceDE w:val="0"/>
              <w:jc w:val="both"/>
              <w:rPr>
                <w:bCs/>
              </w:rPr>
            </w:pPr>
            <w:r w:rsidRPr="00121581">
              <w:rPr>
                <w:bCs/>
              </w:rPr>
              <w:t xml:space="preserve">A </w:t>
            </w:r>
            <w:r w:rsidRPr="004466A1">
              <w:rPr>
                <w:bCs/>
              </w:rPr>
              <w:t>Közművelődési tevékenység</w:t>
            </w:r>
            <w:r w:rsidRPr="00121581">
              <w:rPr>
                <w:bCs/>
              </w:rPr>
              <w:t xml:space="preserve"> helyi önkormányzati feladatairól és ellátásuk feltételeiről 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60/2003. (XI.</w:t>
            </w:r>
            <w:r>
              <w:t xml:space="preserve"> </w:t>
            </w:r>
            <w:r w:rsidRPr="004466A1">
              <w:t xml:space="preserve">25.) Ök.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5536"/>
                <w:tab w:val="right" w:pos="10072"/>
              </w:tabs>
              <w:suppressAutoHyphens/>
              <w:autoSpaceDE w:val="0"/>
              <w:jc w:val="both"/>
              <w:rPr>
                <w:bCs/>
              </w:rPr>
            </w:pPr>
            <w:r w:rsidRPr="00121581">
              <w:rPr>
                <w:bCs/>
              </w:rPr>
              <w:t>A</w:t>
            </w:r>
            <w:r w:rsidRPr="004466A1">
              <w:rPr>
                <w:bCs/>
              </w:rPr>
              <w:t xml:space="preserve"> helyi járatú autóbusz-közlekedés díjszabásának</w:t>
            </w:r>
            <w:r w:rsidRPr="00121581">
              <w:rPr>
                <w:bCs/>
              </w:rPr>
              <w:t xml:space="preserve"> alkalmazási feltételeiről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61/2003. (XII.</w:t>
            </w:r>
            <w:r>
              <w:t xml:space="preserve"> </w:t>
            </w:r>
            <w:r w:rsidRPr="004466A1">
              <w:t>19.) Ök.</w:t>
            </w:r>
            <w:r>
              <w:t xml:space="preserve"> 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1031"/>
                <w:tab w:val="right" w:pos="10072"/>
              </w:tabs>
              <w:suppressAutoHyphens/>
              <w:rPr>
                <w:bCs/>
              </w:rPr>
            </w:pPr>
            <w:r w:rsidRPr="00121581">
              <w:rPr>
                <w:bCs/>
              </w:rPr>
              <w:t xml:space="preserve">A </w:t>
            </w:r>
            <w:r w:rsidRPr="004466A1">
              <w:rPr>
                <w:bCs/>
              </w:rPr>
              <w:t>környezetvédelemről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63/2003. (XII.</w:t>
            </w:r>
            <w:r>
              <w:t xml:space="preserve"> </w:t>
            </w:r>
            <w:r w:rsidRPr="004466A1">
              <w:t xml:space="preserve">19.) Ök.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5536"/>
                <w:tab w:val="right" w:pos="10072"/>
              </w:tabs>
              <w:suppressAutoHyphens/>
              <w:autoSpaceDE w:val="0"/>
              <w:jc w:val="both"/>
              <w:rPr>
                <w:bCs/>
              </w:rPr>
            </w:pPr>
            <w:r w:rsidRPr="00121581">
              <w:rPr>
                <w:bCs/>
              </w:rPr>
              <w:t xml:space="preserve">A települési </w:t>
            </w:r>
            <w:r w:rsidRPr="004466A1">
              <w:rPr>
                <w:bCs/>
              </w:rPr>
              <w:t>szilárd és folyékony hulladékok</w:t>
            </w:r>
            <w:r w:rsidRPr="00121581">
              <w:rPr>
                <w:bCs/>
              </w:rPr>
              <w:t xml:space="preserve"> </w:t>
            </w:r>
            <w:r w:rsidRPr="004466A1">
              <w:rPr>
                <w:bCs/>
              </w:rPr>
              <w:t>kezelésével</w:t>
            </w:r>
            <w:r w:rsidRPr="00121581">
              <w:rPr>
                <w:bCs/>
              </w:rPr>
              <w:t xml:space="preserve"> kapcsolatos közszolgáltatás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67/2003. (XII.</w:t>
            </w:r>
            <w:r>
              <w:t xml:space="preserve"> </w:t>
            </w:r>
            <w:r w:rsidRPr="004466A1">
              <w:t xml:space="preserve">19.) Ök.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1031"/>
                <w:tab w:val="right" w:pos="10072"/>
              </w:tabs>
              <w:suppressAutoHyphens/>
              <w:rPr>
                <w:bCs/>
              </w:rPr>
            </w:pPr>
            <w:r w:rsidRPr="00121581">
              <w:rPr>
                <w:bCs/>
              </w:rPr>
              <w:t xml:space="preserve">A </w:t>
            </w:r>
            <w:r w:rsidRPr="004466A1">
              <w:rPr>
                <w:bCs/>
              </w:rPr>
              <w:t>köztisztaságról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68/2003. (XII.</w:t>
            </w:r>
            <w:r>
              <w:t xml:space="preserve"> </w:t>
            </w:r>
            <w:r w:rsidRPr="004466A1">
              <w:t xml:space="preserve">19.) Ök.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center" w:pos="5536"/>
                <w:tab w:val="right" w:pos="10072"/>
              </w:tabs>
              <w:suppressAutoHyphens/>
              <w:autoSpaceDE w:val="0"/>
              <w:jc w:val="both"/>
              <w:rPr>
                <w:bCs/>
              </w:rPr>
            </w:pPr>
            <w:r w:rsidRPr="00121581">
              <w:rPr>
                <w:bCs/>
              </w:rPr>
              <w:t xml:space="preserve"> A </w:t>
            </w:r>
            <w:r w:rsidRPr="004466A1">
              <w:rPr>
                <w:bCs/>
              </w:rPr>
              <w:t>zöldterületek fenntartásáról</w:t>
            </w:r>
            <w:r w:rsidRPr="00121581">
              <w:rPr>
                <w:bCs/>
              </w:rPr>
              <w:t>, védelméről és használatáról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69/2003. (XII.</w:t>
            </w:r>
            <w:r>
              <w:t xml:space="preserve"> </w:t>
            </w:r>
            <w:r w:rsidRPr="004466A1">
              <w:t xml:space="preserve">19.) </w:t>
            </w:r>
            <w:proofErr w:type="spellStart"/>
            <w:r w:rsidRPr="004466A1">
              <w:t>Ök</w:t>
            </w:r>
            <w:proofErr w:type="spellEnd"/>
            <w:r>
              <w:t xml:space="preserve"> 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121581" w:rsidRDefault="001A31A9" w:rsidP="009F7EAC">
            <w:pPr>
              <w:tabs>
                <w:tab w:val="right" w:pos="10072"/>
              </w:tabs>
              <w:suppressAutoHyphens/>
              <w:rPr>
                <w:bCs/>
              </w:rPr>
            </w:pPr>
            <w:r w:rsidRPr="00121581">
              <w:rPr>
                <w:bCs/>
              </w:rPr>
              <w:t xml:space="preserve">A </w:t>
            </w:r>
            <w:r w:rsidRPr="004466A1">
              <w:rPr>
                <w:bCs/>
              </w:rPr>
              <w:t>vásárokról</w:t>
            </w:r>
            <w:r w:rsidRPr="00121581">
              <w:rPr>
                <w:bCs/>
              </w:rPr>
              <w:t xml:space="preserve"> és </w:t>
            </w:r>
            <w:r w:rsidRPr="004466A1">
              <w:rPr>
                <w:bCs/>
              </w:rPr>
              <w:t>piacokról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4/2004. (II.</w:t>
            </w:r>
            <w:r>
              <w:t xml:space="preserve"> </w:t>
            </w:r>
            <w:r w:rsidRPr="004466A1">
              <w:t xml:space="preserve">20.)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center" w:pos="5536"/>
                <w:tab w:val="right" w:pos="10072"/>
              </w:tabs>
              <w:suppressAutoHyphens/>
            </w:pPr>
            <w:r w:rsidRPr="004466A1">
              <w:t xml:space="preserve">A </w:t>
            </w:r>
            <w:r w:rsidRPr="004466A1">
              <w:rPr>
                <w:bCs/>
              </w:rPr>
              <w:t>közterületek felbontásáról</w:t>
            </w:r>
            <w:r w:rsidRPr="004466A1">
              <w:t xml:space="preserve"> és a közúton folyó munkákról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5/2004. (II.</w:t>
            </w:r>
            <w:r>
              <w:t xml:space="preserve"> </w:t>
            </w:r>
            <w:r w:rsidRPr="004466A1">
              <w:t xml:space="preserve">20.)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rPr>
                <w:bCs/>
              </w:rPr>
              <w:t>A közterület-használat</w:t>
            </w:r>
            <w:r w:rsidRPr="004466A1">
              <w:t xml:space="preserve"> szabályairól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9/2004. (III.</w:t>
            </w:r>
            <w:r>
              <w:t xml:space="preserve"> </w:t>
            </w:r>
            <w:r w:rsidRPr="004466A1">
              <w:t xml:space="preserve">5.) Ök. </w:t>
            </w:r>
            <w:r>
              <w:t>rendelet</w:t>
            </w:r>
          </w:p>
        </w:tc>
      </w:tr>
      <w:tr w:rsidR="001A31A9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left" w:pos="509"/>
                <w:tab w:val="num" w:pos="1353"/>
                <w:tab w:val="right" w:pos="10072"/>
              </w:tabs>
              <w:suppressAutoHyphens/>
            </w:pPr>
            <w:r w:rsidRPr="004466A1">
              <w:t xml:space="preserve">A </w:t>
            </w:r>
            <w:r w:rsidRPr="004466A1">
              <w:rPr>
                <w:bCs/>
              </w:rPr>
              <w:t>köztemetőkről</w:t>
            </w:r>
            <w:r w:rsidRPr="004466A1">
              <w:t xml:space="preserve"> és a temetkezés rendjéről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16/2004. (IV.</w:t>
            </w:r>
            <w:r>
              <w:t xml:space="preserve"> </w:t>
            </w:r>
            <w:r w:rsidRPr="004466A1">
              <w:t xml:space="preserve">16.)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left" w:pos="509"/>
                <w:tab w:val="num" w:pos="1353"/>
                <w:tab w:val="right" w:pos="10072"/>
              </w:tabs>
              <w:suppressAutoHyphens/>
            </w:pPr>
            <w:r w:rsidRPr="004466A1">
              <w:t xml:space="preserve">Az </w:t>
            </w:r>
            <w:r w:rsidRPr="004466A1">
              <w:rPr>
                <w:bCs/>
              </w:rPr>
              <w:t>önkormányzat</w:t>
            </w:r>
            <w:r w:rsidRPr="004466A1">
              <w:t xml:space="preserve"> és szervei </w:t>
            </w:r>
            <w:r w:rsidRPr="004466A1">
              <w:rPr>
                <w:bCs/>
              </w:rPr>
              <w:t>közbeszerzéseiről</w:t>
            </w:r>
            <w:r w:rsidRPr="004466A1">
              <w:t xml:space="preserve"> szóló 6/1996. (I.</w:t>
            </w:r>
            <w:r>
              <w:t xml:space="preserve"> </w:t>
            </w:r>
            <w:r w:rsidRPr="004466A1">
              <w:t>22.) Ök. r. hatályon kívül helyezése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17/2004. (IV.</w:t>
            </w:r>
            <w:r>
              <w:t xml:space="preserve"> </w:t>
            </w:r>
            <w:r w:rsidRPr="004466A1">
              <w:t xml:space="preserve">16.)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 xml:space="preserve">Az </w:t>
            </w:r>
            <w:r w:rsidRPr="004466A1">
              <w:rPr>
                <w:bCs/>
              </w:rPr>
              <w:t>önkormányzati lakások lakbérének</w:t>
            </w:r>
            <w:r w:rsidRPr="004466A1">
              <w:t xml:space="preserve"> mértékéről, a külön szolgáltatási díjakról, ezek megfizetésének módjáról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18/2004. (IV.</w:t>
            </w:r>
            <w:r>
              <w:t xml:space="preserve"> </w:t>
            </w:r>
            <w:r w:rsidRPr="004466A1">
              <w:t xml:space="preserve">16.) </w:t>
            </w:r>
            <w:proofErr w:type="spellStart"/>
            <w:r w:rsidRPr="004466A1">
              <w:t>Ök</w:t>
            </w:r>
            <w:proofErr w:type="spellEnd"/>
            <w:r>
              <w:t xml:space="preserve"> 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left" w:pos="546"/>
                <w:tab w:val="num" w:pos="1353"/>
                <w:tab w:val="right" w:pos="10072"/>
              </w:tabs>
              <w:suppressAutoHyphens/>
            </w:pPr>
            <w:r w:rsidRPr="004466A1">
              <w:t>A talajterhelési díjról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26/2004. (V.</w:t>
            </w:r>
            <w:r>
              <w:t xml:space="preserve"> </w:t>
            </w:r>
            <w:r w:rsidRPr="004466A1">
              <w:t xml:space="preserve">10.)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7F5FDB">
              <w:t>A „Bécsi úti nádas”</w:t>
            </w:r>
            <w:r w:rsidRPr="004466A1">
              <w:t xml:space="preserve"> helyi jelentőségű természetvédelmi területté nyilvánítása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9355"/>
              </w:tabs>
            </w:pPr>
            <w:r w:rsidRPr="004466A1">
              <w:t>31/2004. (V.</w:t>
            </w:r>
            <w:r>
              <w:t xml:space="preserve"> </w:t>
            </w:r>
            <w:r w:rsidRPr="004466A1">
              <w:t xml:space="preserve">28.)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>A közüzemi szolgáltatásból származó ivóvíz- és csatornahasználatért fizetendő díjak elosztásáról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9355"/>
              </w:tabs>
            </w:pPr>
            <w:r w:rsidRPr="004466A1">
              <w:t>39/2004. (VI.</w:t>
            </w:r>
            <w:r>
              <w:t xml:space="preserve"> </w:t>
            </w:r>
            <w:r w:rsidRPr="004466A1">
              <w:t xml:space="preserve">21.)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>A „Kisebbségekért” díj alapításáról és adományozásának rendjéről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9355"/>
              </w:tabs>
            </w:pPr>
            <w:r w:rsidRPr="004466A1">
              <w:t>40/2004. (VI.</w:t>
            </w:r>
            <w:r>
              <w:t xml:space="preserve"> </w:t>
            </w:r>
            <w:r w:rsidRPr="004466A1">
              <w:t xml:space="preserve">21.)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 xml:space="preserve">A </w:t>
            </w:r>
            <w:r>
              <w:t>parkolásról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9355"/>
              </w:tabs>
            </w:pPr>
            <w:r w:rsidRPr="004466A1">
              <w:t>66/2004. (XII.</w:t>
            </w:r>
            <w:r>
              <w:t xml:space="preserve"> </w:t>
            </w:r>
            <w:r w:rsidRPr="004466A1">
              <w:t xml:space="preserve">20.)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>A hirdető- és reklámberendezések, valamint hirdetmények elhelyezéséről és szabályozásáról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9355"/>
              </w:tabs>
            </w:pPr>
            <w:r w:rsidRPr="004466A1">
              <w:t>9/2005. (III.</w:t>
            </w:r>
            <w:r>
              <w:t xml:space="preserve"> </w:t>
            </w:r>
            <w:r w:rsidRPr="004466A1">
              <w:t xml:space="preserve">25.)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spacing w:before="120" w:after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>A nem állami – vagy önk. tulajdonú bérlakásokban lakók lakbértámogatása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9355"/>
              </w:tabs>
            </w:pPr>
            <w:r w:rsidRPr="004466A1">
              <w:t>21/2005. (V.</w:t>
            </w:r>
            <w:r>
              <w:t xml:space="preserve"> </w:t>
            </w:r>
            <w:r w:rsidRPr="004466A1">
              <w:t xml:space="preserve">10.)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51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spacing w:before="120" w:after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>Győr város területén egészségügyi alapellátási szolgálatok körzeteinek kialakításáról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22/2005. (V.</w:t>
            </w:r>
            <w:r>
              <w:t xml:space="preserve"> </w:t>
            </w:r>
            <w:r w:rsidRPr="004466A1">
              <w:t xml:space="preserve">10.)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14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EC4F05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>Helyi Hulladékgazdálkodási Terv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28/2005. (VII.</w:t>
            </w:r>
            <w:r>
              <w:t xml:space="preserve"> </w:t>
            </w:r>
            <w:r w:rsidRPr="004466A1">
              <w:t xml:space="preserve">8.)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num" w:pos="1353"/>
                <w:tab w:val="right" w:pos="10072"/>
              </w:tabs>
              <w:suppressAutoHyphens/>
            </w:pPr>
            <w:r w:rsidRPr="004466A1">
              <w:t>Az elektronikus ügyintézés alkalmazásának korlátozásáról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42/2005. (X.</w:t>
            </w:r>
            <w:r>
              <w:t xml:space="preserve"> </w:t>
            </w:r>
            <w:r w:rsidRPr="004466A1">
              <w:t xml:space="preserve">28.) Ök. </w:t>
            </w:r>
            <w:r>
              <w:t>rendelet</w:t>
            </w:r>
          </w:p>
        </w:tc>
      </w:tr>
      <w:tr w:rsidR="001A31A9" w:rsidRPr="0052640C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>
              <w:t>GYÉSZ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>
              <w:t>1/2006. (I. 25.) Ök. rendelet</w:t>
            </w:r>
          </w:p>
        </w:tc>
      </w:tr>
      <w:tr w:rsidR="001A31A9" w:rsidTr="009F7EAC">
        <w:trPr>
          <w:cantSplit/>
          <w:trHeight w:val="514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899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Az építési és telekalakítási tilalmakról, valamint az elővásárlási joggal érintett ingatlanokról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2/2006. (I. 25.) Ök. </w:t>
            </w:r>
            <w:r>
              <w:t>rendelet</w:t>
            </w:r>
          </w:p>
        </w:tc>
      </w:tr>
      <w:tr w:rsidR="001A31A9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 távhőszolgáltatásról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26/2006. (IX.</w:t>
            </w:r>
            <w:r>
              <w:t xml:space="preserve"> </w:t>
            </w:r>
            <w:r w:rsidRPr="004466A1">
              <w:t xml:space="preserve">25.) Ök. </w:t>
            </w:r>
            <w:r>
              <w:t>rendelet</w:t>
            </w:r>
          </w:p>
        </w:tc>
      </w:tr>
      <w:tr w:rsidR="001A31A9" w:rsidTr="009F7EAC">
        <w:trPr>
          <w:cantSplit/>
          <w:trHeight w:val="514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072"/>
              </w:tabs>
              <w:suppressAutoHyphens/>
              <w:spacing w:before="24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 képviselők és a nem képviselő bizottsági tagok tiszteletdíjáról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29/2006. (IX.</w:t>
            </w:r>
            <w:r>
              <w:t xml:space="preserve"> </w:t>
            </w:r>
            <w:r w:rsidRPr="004466A1">
              <w:t xml:space="preserve">29.) Ök. </w:t>
            </w:r>
            <w:r>
              <w:t>rendelet</w:t>
            </w:r>
          </w:p>
        </w:tc>
      </w:tr>
      <w:tr w:rsidR="001A31A9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072"/>
              </w:tabs>
              <w:suppressAutoHyphens/>
              <w:spacing w:before="24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 távhőszolgáltatás díjairól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39/2006. (XII.</w:t>
            </w:r>
            <w:r>
              <w:t xml:space="preserve"> </w:t>
            </w:r>
            <w:r w:rsidRPr="004466A1">
              <w:t>22.) Ök.</w:t>
            </w:r>
            <w:r>
              <w:t xml:space="preserve"> rendelet</w:t>
            </w:r>
          </w:p>
        </w:tc>
      </w:tr>
      <w:tr w:rsidR="001A31A9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79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 fizető-parkolóhelyek üzemeltetésének és használatának szabályairól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8/2007. (III.</w:t>
            </w:r>
            <w:r>
              <w:t xml:space="preserve"> </w:t>
            </w:r>
            <w:r w:rsidRPr="004466A1">
              <w:t>05.) Ök.</w:t>
            </w:r>
            <w:r>
              <w:t xml:space="preserve"> rendelet</w:t>
            </w:r>
          </w:p>
        </w:tc>
      </w:tr>
      <w:tr w:rsidR="001A31A9" w:rsidTr="009F7EAC">
        <w:trPr>
          <w:cantSplit/>
          <w:trHeight w:val="514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4466A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435"/>
              </w:tabs>
              <w:suppressAutoHyphens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Az önkormányzat közoktatási intézményeinek kötelező felvételi, átvételi kötelezettségeiről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9/2007. (III.</w:t>
            </w:r>
            <w:r>
              <w:t xml:space="preserve"> </w:t>
            </w:r>
            <w:r w:rsidRPr="004466A1">
              <w:t xml:space="preserve">05.) Ök. </w:t>
            </w:r>
            <w:r>
              <w:t>rendelet</w:t>
            </w:r>
          </w:p>
        </w:tc>
      </w:tr>
      <w:tr w:rsidR="001A31A9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Győr Megyei Jogú Város Önkormányzata Szervezeti és Működési Szabályzata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11/2007. (III.</w:t>
            </w:r>
            <w:r>
              <w:t xml:space="preserve"> </w:t>
            </w:r>
            <w:r w:rsidRPr="004466A1">
              <w:t>23.) R.</w:t>
            </w:r>
            <w:r>
              <w:t xml:space="preserve"> rendelet</w:t>
            </w:r>
          </w:p>
        </w:tc>
      </w:tr>
      <w:tr w:rsidR="001A31A9" w:rsidTr="009F7EAC">
        <w:trPr>
          <w:cantSplit/>
          <w:trHeight w:val="514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Az állatok tartásáról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24/2007. (VII.</w:t>
            </w:r>
            <w:r>
              <w:t xml:space="preserve"> </w:t>
            </w:r>
            <w:r w:rsidRPr="004466A1">
              <w:t>10.) R.</w:t>
            </w:r>
            <w:r>
              <w:t xml:space="preserve"> rendelet</w:t>
            </w:r>
          </w:p>
        </w:tc>
      </w:tr>
      <w:tr w:rsidR="001A31A9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 xml:space="preserve"> A növények telepítési távolságáról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37/2007. (XII.</w:t>
            </w:r>
            <w:r>
              <w:t xml:space="preserve"> </w:t>
            </w:r>
            <w:r w:rsidRPr="004466A1">
              <w:t>10.) R.</w:t>
            </w:r>
            <w:r>
              <w:t xml:space="preserve"> rendelet</w:t>
            </w:r>
          </w:p>
        </w:tc>
      </w:tr>
      <w:tr w:rsidR="001A31A9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Az önkormányzati tulajdonú lakások és helyiségek elidegenítése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42/2007. (XII.</w:t>
            </w:r>
            <w:r>
              <w:t xml:space="preserve"> </w:t>
            </w:r>
            <w:r w:rsidRPr="004466A1">
              <w:t>21.) R.</w:t>
            </w:r>
            <w:r>
              <w:t xml:space="preserve"> rendelet</w:t>
            </w:r>
          </w:p>
        </w:tc>
      </w:tr>
      <w:tr w:rsidR="001A31A9" w:rsidTr="009F7EAC">
        <w:trPr>
          <w:cantSplit/>
          <w:trHeight w:val="514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 „Városrész szolgálatáért” díj alapításáról és adományozásának rendjéről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1/2008. (II.</w:t>
            </w:r>
            <w:r>
              <w:t xml:space="preserve"> </w:t>
            </w:r>
            <w:r w:rsidRPr="004466A1">
              <w:t>15.) R.</w:t>
            </w:r>
            <w:r>
              <w:t xml:space="preserve"> rendelet</w:t>
            </w:r>
          </w:p>
        </w:tc>
      </w:tr>
      <w:tr w:rsidR="001A31A9" w:rsidTr="009F7EAC">
        <w:trPr>
          <w:cantSplit/>
          <w:trHeight w:val="513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1031"/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A lakóépületek energiatakarékos felújításának támogatása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7/2008. (II.</w:t>
            </w:r>
            <w:r>
              <w:t xml:space="preserve"> </w:t>
            </w:r>
            <w:r w:rsidRPr="004466A1">
              <w:t xml:space="preserve">29.) R. </w:t>
            </w:r>
            <w:r>
              <w:t>rendelet</w:t>
            </w:r>
          </w:p>
        </w:tc>
      </w:tr>
      <w:tr w:rsidR="001A31A9" w:rsidTr="009F7EAC">
        <w:trPr>
          <w:cantSplit/>
          <w:trHeight w:val="514"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center" w:pos="5536"/>
                <w:tab w:val="right" w:pos="10072"/>
              </w:tabs>
              <w:suppressAutoHyphens/>
              <w:autoSpaceDE w:val="0"/>
              <w:spacing w:before="240"/>
              <w:jc w:val="both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 xml:space="preserve">A </w:t>
            </w:r>
            <w:r>
              <w:t>sportról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10/2008. (IV.</w:t>
            </w:r>
            <w:r>
              <w:t xml:space="preserve"> </w:t>
            </w:r>
            <w:r w:rsidRPr="004466A1">
              <w:t>10.) R.</w:t>
            </w:r>
            <w:r>
              <w:t xml:space="preserve"> 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 xml:space="preserve"> A mezei őrszolgálatról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22/2008. (V.</w:t>
            </w:r>
            <w:r>
              <w:t xml:space="preserve"> </w:t>
            </w:r>
            <w:r w:rsidRPr="004466A1">
              <w:t>30.) R.</w:t>
            </w:r>
            <w:r>
              <w:t xml:space="preserve"> 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>Győr Megyei Jogú Város Önkormányzata a fenntartásában működő, hiányszakmákat oktató szakképző intézményekben adható ösztöndíj támogatásokról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39/2008. (XI. 25.) R.</w:t>
            </w:r>
            <w:r>
              <w:t xml:space="preserve"> 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>Az ivóvíz- és csatorna-szolgáltatási díjak megállapításáról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45/2008. (XII. 20.) R.</w:t>
            </w:r>
            <w:r>
              <w:t xml:space="preserve"> 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 xml:space="preserve"> A 2009. évi költségvetés végrehajtásáról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12/2010. (IV. 29.) GYMJVÖ</w:t>
            </w:r>
            <w:r>
              <w:t>.</w:t>
            </w:r>
            <w:r w:rsidRPr="004466A1">
              <w:t xml:space="preserve">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 xml:space="preserve"> Győr Belváros behajtási rendjének szabályozásáról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>
              <w:t>19/2010. (VI. 25.) GYMJVÖ. 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 xml:space="preserve"> Az építményadóról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33/2010. (XI. 26.) GYMJVÖ</w:t>
            </w:r>
            <w:r>
              <w:t>.</w:t>
            </w:r>
            <w:r w:rsidRPr="004466A1">
              <w:t xml:space="preserve">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>A helyi iparűzési adóról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34/2010. (XI. 26.) GYMJVÖ</w:t>
            </w:r>
            <w:r>
              <w:t>.</w:t>
            </w:r>
            <w:r w:rsidRPr="004466A1">
              <w:t xml:space="preserve">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 xml:space="preserve"> A hivatali helyiségen kívüli, valamint a hivatali munkaidőn kívül történő szertartások engedélyezésének szabályairól és ezen többlet-szolgáltatásokért fizetendő díjakról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1/2011. (I. 31.) GYMJVÖ</w:t>
            </w:r>
            <w:r>
              <w:t>.</w:t>
            </w:r>
            <w:r w:rsidRPr="004466A1">
              <w:t xml:space="preserve">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>Győr Megyei Jogú Város Önkormányzatának 2011. évi költségvetése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7/2011. (II. 25.) GYMJVÖ</w:t>
            </w:r>
            <w:r>
              <w:t>.</w:t>
            </w:r>
            <w:r w:rsidRPr="004466A1">
              <w:t xml:space="preserve">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>A szociális igazgatás és szociális ellátások helyi szabályozásáról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8/2011. (II. 28.) GYMJVÖ</w:t>
            </w:r>
            <w:r>
              <w:t>.</w:t>
            </w:r>
            <w:r w:rsidRPr="004466A1">
              <w:t xml:space="preserve">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 xml:space="preserve"> Beszámoló Győr Megyei Jogú Város 2010. évi költségvetésének végrehajtásáról (Zárszámadás)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12/2011. (IV. 29.)</w:t>
            </w:r>
            <w:r>
              <w:t xml:space="preserve"> </w:t>
            </w:r>
            <w:r w:rsidRPr="004466A1">
              <w:t>GYMJVÖ</w:t>
            </w:r>
            <w:r>
              <w:t>.</w:t>
            </w:r>
            <w:r w:rsidRPr="004466A1">
              <w:t xml:space="preserve">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  <w:jc w:val="both"/>
            </w:pPr>
            <w:r w:rsidRPr="004466A1">
              <w:t xml:space="preserve"> A településrendezési szerződések megkötésének szabályairól, és a közterület-kialakítási terv készítésének rendjéről (KKT)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17/2011. (VI. 27.) GYMJVÖ</w:t>
            </w:r>
            <w:r>
              <w:t>.</w:t>
            </w:r>
            <w:r w:rsidRPr="004466A1">
              <w:t xml:space="preserve">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 xml:space="preserve"> Az önkormányzati tulajdonú lakások bérletéről, valamint a lakásvásárlás és építés támogatásáról 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24/2011. (IX. 29.) GYMJVÖ.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 xml:space="preserve"> Győr Megyei Jogú Város közigazgatási területén a közterületek </w:t>
            </w:r>
            <w:proofErr w:type="spellStart"/>
            <w:r w:rsidRPr="004466A1">
              <w:t>fellobogózásáról</w:t>
            </w:r>
            <w:proofErr w:type="spellEnd"/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1/2012. (I. 27.) GYMJVÖ. R.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 xml:space="preserve"> Győr Megyei Jogú Város 2012. évi költségvetése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>3/2012. (II. 24.)</w:t>
            </w:r>
            <w:r>
              <w:t xml:space="preserve"> GYMJVÖ. 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>Győr Megyei Jogú Város Önkormányzata 2011. évi költségvetésének végrehajtásáról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9/2012. (IV. 20.) GYMJVÖ. </w:t>
            </w:r>
            <w:r>
              <w:t>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Default="001A31A9" w:rsidP="009F7EAC">
            <w:r>
              <w:t>A</w:t>
            </w:r>
            <w:r w:rsidRPr="00D534E8">
              <w:t xml:space="preserve"> tiltott, közösségellenes magatartásokról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Default="001A31A9" w:rsidP="009F7EAC">
            <w:r w:rsidRPr="00D534E8">
              <w:t>11/2012. (V. 26.) GYMJVÖ. rendelet</w:t>
            </w:r>
          </w:p>
        </w:tc>
      </w:tr>
      <w:tr w:rsidR="001A31A9" w:rsidTr="009F7EAC">
        <w:trPr>
          <w:cantSplit/>
        </w:trPr>
        <w:tc>
          <w:tcPr>
            <w:tcW w:w="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1A9" w:rsidRPr="00121581" w:rsidRDefault="001A31A9" w:rsidP="001A31A9">
            <w:pPr>
              <w:numPr>
                <w:ilvl w:val="0"/>
                <w:numId w:val="1"/>
              </w:numPr>
              <w:tabs>
                <w:tab w:val="right" w:pos="10072"/>
              </w:tabs>
              <w:suppressAutoHyphens/>
              <w:spacing w:before="120"/>
              <w:rPr>
                <w:bCs/>
              </w:rPr>
            </w:pPr>
          </w:p>
        </w:tc>
        <w:tc>
          <w:tcPr>
            <w:tcW w:w="3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right" w:pos="10072"/>
              </w:tabs>
              <w:suppressAutoHyphens/>
            </w:pPr>
            <w:r w:rsidRPr="004466A1">
              <w:t xml:space="preserve"> A Győr Megyei Jogú város Önkormányzata által fenntartott nevelési-oktatási intézményekben alkalmazandó térítési díjak és tandíjak, valamint egyéb oktatási-nevelési feladatok ellátásával kapcsolatos térítési díj megállapításának szabályairól</w:t>
            </w:r>
          </w:p>
        </w:tc>
        <w:tc>
          <w:tcPr>
            <w:tcW w:w="1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1A9" w:rsidRPr="004466A1" w:rsidRDefault="001A31A9" w:rsidP="009F7EAC">
            <w:pPr>
              <w:tabs>
                <w:tab w:val="center" w:pos="4819"/>
                <w:tab w:val="right" w:pos="9355"/>
              </w:tabs>
            </w:pPr>
            <w:r w:rsidRPr="004466A1">
              <w:t xml:space="preserve">23/2012. (X. 26.) GYMJVÖ </w:t>
            </w:r>
            <w:r>
              <w:t>rendelet</w:t>
            </w:r>
          </w:p>
        </w:tc>
      </w:tr>
    </w:tbl>
    <w:p w:rsidR="001A31A9" w:rsidRDefault="001A31A9" w:rsidP="001A31A9">
      <w:pPr>
        <w:autoSpaceDE w:val="0"/>
        <w:autoSpaceDN w:val="0"/>
        <w:adjustRightInd w:val="0"/>
        <w:jc w:val="both"/>
        <w:rPr>
          <w:b/>
        </w:rPr>
      </w:pPr>
    </w:p>
    <w:p w:rsidR="00C76389" w:rsidRDefault="00C76389"/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0882"/>
    <w:multiLevelType w:val="hybridMultilevel"/>
    <w:tmpl w:val="3F8C68EC"/>
    <w:lvl w:ilvl="0" w:tplc="447A7C9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A9"/>
    <w:rsid w:val="001A31A9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7253</Characters>
  <Application>Microsoft Office Word</Application>
  <DocSecurity>0</DocSecurity>
  <Lines>60</Lines>
  <Paragraphs>16</Paragraphs>
  <ScaleCrop>false</ScaleCrop>
  <Company>Polgármesteri Hivatal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2014-01-09T10:07:00Z</dcterms:created>
  <dcterms:modified xsi:type="dcterms:W3CDTF">2014-01-09T10:08:00Z</dcterms:modified>
</cp:coreProperties>
</file>