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AE3" w:rsidRDefault="00272AE3" w:rsidP="00272AE3">
      <w:pPr>
        <w:spacing w:after="0"/>
        <w:ind w:left="720"/>
        <w:jc w:val="right"/>
      </w:pPr>
      <w:proofErr w:type="gramStart"/>
      <w:r>
        <w:t>melléklet</w:t>
      </w:r>
      <w:proofErr w:type="gramEnd"/>
      <w:r>
        <w:t xml:space="preserve"> a 2/2018.(I.26.) számú önkormányzati rendelethez</w:t>
      </w:r>
    </w:p>
    <w:p w:rsidR="00272AE3" w:rsidRDefault="00272AE3" w:rsidP="00272AE3">
      <w:pPr>
        <w:spacing w:after="0"/>
        <w:ind w:left="720"/>
        <w:jc w:val="center"/>
      </w:pPr>
      <w:r>
        <w:t>„1. sz. melléklet a 10/2016.(VII.6.) számú önkormányzati rendelethez</w:t>
      </w:r>
    </w:p>
    <w:p w:rsidR="00272AE3" w:rsidRDefault="00272AE3" w:rsidP="00272AE3">
      <w:pPr>
        <w:spacing w:after="0"/>
        <w:ind w:left="360"/>
        <w:jc w:val="center"/>
      </w:pPr>
      <w:r>
        <w:t>Az önkormányzat kizárólagos tulajdonát képező forgalomképtelen vagyontárgyak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"/>
        <w:gridCol w:w="1260"/>
        <w:gridCol w:w="3420"/>
        <w:gridCol w:w="2160"/>
      </w:tblGrid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8/3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8/4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Út Dózsa György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206/1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265/3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266/4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289/1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626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343/6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628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629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397/3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 és parkoló</w:t>
            </w:r>
            <w:r>
              <w:t>, játszótér Esze T. utca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421/6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437/2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437/6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437/8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679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439/35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lastRenderedPageBreak/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552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583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587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659/2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737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789/11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808/2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808/4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825/1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825/7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832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852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863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886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908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909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  <w:r>
              <w:t>, buszmegálló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918/6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918/13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922/21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977/10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977/22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977/23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977/34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977/35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1042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1051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1058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1117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1131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359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1156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1157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1177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1214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1240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1241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Arany János utca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1242/2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1281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1289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1346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1376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1403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lastRenderedPageBreak/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1417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1419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1429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376</w:t>
            </w:r>
          </w:p>
        </w:tc>
        <w:tc>
          <w:tcPr>
            <w:tcW w:w="3420" w:type="dxa"/>
          </w:tcPr>
          <w:p w:rsidR="00272AE3" w:rsidRDefault="00272AE3" w:rsidP="000F5312">
            <w:pPr>
              <w:spacing w:after="0" w:line="240" w:lineRule="auto"/>
            </w:pPr>
            <w:r>
              <w:t>Közterület</w:t>
            </w:r>
            <w:proofErr w:type="gramStart"/>
            <w:r>
              <w:t>,partfal</w:t>
            </w:r>
            <w:proofErr w:type="gramEnd"/>
            <w:r>
              <w:t>,</w:t>
            </w:r>
          </w:p>
          <w:p w:rsidR="00272AE3" w:rsidRPr="00D63DB2" w:rsidRDefault="00272AE3" w:rsidP="000F5312">
            <w:pPr>
              <w:spacing w:after="0" w:line="240" w:lineRule="auto"/>
            </w:pPr>
            <w:proofErr w:type="spellStart"/>
            <w:r>
              <w:t>Milleniumi</w:t>
            </w:r>
            <w:proofErr w:type="spellEnd"/>
            <w:r>
              <w:t xml:space="preserve"> emlékmű, Kőkereszt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1439/5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1453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1469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1564/2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380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1569/7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Park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1803/2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381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1849/1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382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2015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383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2084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3301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1</w:t>
            </w:r>
            <w:r w:rsidRPr="00D63DB2">
              <w:t>05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Árok Sándor 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607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 xml:space="preserve">Saját </w:t>
            </w:r>
            <w:proofErr w:type="spellStart"/>
            <w:r>
              <w:t>haszn</w:t>
            </w:r>
            <w:proofErr w:type="spellEnd"/>
            <w:r>
              <w:t>.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3467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688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1796/16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1575/1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747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Járda Munkácsy liget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808/1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748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Járda Akácfa u.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281/1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302/7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 Tó utca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789/12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1001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1072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759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Beépítetlen 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1548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762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1563/2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764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0103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765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0168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766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0170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760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1559/13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1796/41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1796/43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Beépítetlen 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1796/46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1807/6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778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1278/13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1577/3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1577/5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1454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</w:t>
            </w:r>
            <w:r>
              <w:t>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1479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1521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788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1522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791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1542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792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1543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793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1556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795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1569/19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796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lastRenderedPageBreak/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878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Közút/ Vadkörtefa u.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1727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887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2272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888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a 71</w:t>
            </w:r>
            <w:r>
              <w:t xml:space="preserve"> </w:t>
            </w:r>
            <w:r w:rsidRPr="00D63DB2">
              <w:t>teleknél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2307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891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021/16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892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021/27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922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940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 (MÁV-tól)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321/7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951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Köztér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1796/51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954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1527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956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Kerékpárút Nyerges-Bajót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059/4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966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Összekötő út Diófa-Kernstok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690/19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Új temető, épületekkel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1439/4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Temető Munkácsy liget, épületekkel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839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Cserfa u. vége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613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321/1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625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650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690/20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Munkácsy liget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802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Munkácsy liget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840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575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Járda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918/1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920/3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Szabadság domb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961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979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1086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Váci-Arany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1250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1279/2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Petőfi-10-es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1328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1340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Főút-Petőfi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1344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Petőfi-Damjanich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1356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Petőfi-Damjanich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1359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1379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Babits Mihály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1570/6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Eternit </w:t>
            </w:r>
            <w:proofErr w:type="spellStart"/>
            <w:r w:rsidRPr="00D63DB2">
              <w:t>ltp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1600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Sánc u. mögött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1684/1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1706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1723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1725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685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1796/17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687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1796/21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lastRenderedPageBreak/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686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1796/29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449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1799/1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1805/1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Kazinczy 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1850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Aradi u.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1861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Lőwy</w:t>
            </w:r>
            <w:proofErr w:type="spellEnd"/>
            <w:r w:rsidRPr="00D63DB2">
              <w:t xml:space="preserve"> S. u.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1878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  <w:r>
              <w:t xml:space="preserve"> 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1895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1912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út és árok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1940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2001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2056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  <w:rPr>
                <w:b/>
              </w:rPr>
            </w:pPr>
            <w:r w:rsidRPr="00D63DB2">
              <w:t>Közút Füst M.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2068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2172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199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Sánc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2186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Sánc-Paskom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2194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Paskom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2223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Dunadűlő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3071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3373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3448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Sánchegyi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3726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3805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4242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Közút </w:t>
            </w:r>
            <w:proofErr w:type="spellStart"/>
            <w:r w:rsidRPr="00D63DB2">
              <w:t>Magyarhegy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4328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4348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4349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4590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4677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Németvölgy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4737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4764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026/1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Önkormányzati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030/1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038/1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044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067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069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075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091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094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096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099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0110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0119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0122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0124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0127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0204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lastRenderedPageBreak/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Temető (Zsidó)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023/2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Közpark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483/1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1175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1480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1536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Sátori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1576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712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2113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501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070/1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0144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</w:t>
            </w:r>
            <w:r w:rsidRPr="00D63DB2">
              <w:t>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0145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0150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486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0172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Rákóczi út</w:t>
            </w:r>
            <w:r>
              <w:t>, híd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Ságvári Endre u.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1824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2050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249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711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2094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694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Saját használatú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1549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654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469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2242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510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Közpark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1321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499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087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Árpád u.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1836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1555/1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Kerékpárút Eternit telep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1569/15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258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680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1322/2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259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Sándor- 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0117/1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Vízfolyás Pusztamarót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0197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408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1444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412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Vízfolyás Sándor 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1851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Luka-patak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1852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451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Ságvári Endre 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1824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3301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269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Csapadékelvezető csat.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918/2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397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Árok Sándor-patak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3415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Kerékpárút Tát felé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014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439/20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708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1507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713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2104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955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281/3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301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176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278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1469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279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628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368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322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 xml:space="preserve">Közterület 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583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lastRenderedPageBreak/>
              <w:t>A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B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C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D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</w:p>
        </w:tc>
        <w:tc>
          <w:tcPr>
            <w:tcW w:w="12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Sorszám</w:t>
            </w:r>
          </w:p>
        </w:tc>
        <w:tc>
          <w:tcPr>
            <w:tcW w:w="342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272AE3" w:rsidRPr="00477E0A" w:rsidRDefault="00272AE3" w:rsidP="000F5312">
            <w:pPr>
              <w:spacing w:after="0" w:line="240" w:lineRule="auto"/>
              <w:rPr>
                <w:b/>
              </w:rPr>
            </w:pPr>
            <w:r w:rsidRPr="00477E0A">
              <w:rPr>
                <w:b/>
              </w:rPr>
              <w:t>Helyrajzi szám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282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325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633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283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888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Közút a 71 teleknél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2307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284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641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421/6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285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344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918/6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286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376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1439/5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287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311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343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288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679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Közterület Május 1 tér</w:t>
            </w:r>
            <w:r>
              <w:t>, játszótér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439/35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289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690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Ártér, Honvéd liget ing.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162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290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177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 xml:space="preserve">Beépítetlen </w:t>
            </w:r>
            <w:proofErr w:type="spellStart"/>
            <w:r>
              <w:t>ter</w:t>
            </w:r>
            <w:proofErr w:type="spellEnd"/>
            <w:r>
              <w:t>. Diófa u. gyaloghíd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684</w:t>
            </w:r>
          </w:p>
        </w:tc>
      </w:tr>
      <w:tr w:rsidR="00272AE3" w:rsidRPr="00D63DB2" w:rsidTr="000F5312">
        <w:tc>
          <w:tcPr>
            <w:tcW w:w="648" w:type="dxa"/>
          </w:tcPr>
          <w:p w:rsidR="00272AE3" w:rsidRPr="00D63DB2" w:rsidRDefault="00272AE3" w:rsidP="000F5312">
            <w:pPr>
              <w:spacing w:after="0" w:line="240" w:lineRule="auto"/>
            </w:pPr>
            <w:r w:rsidRPr="00D63DB2">
              <w:t>291</w:t>
            </w:r>
          </w:p>
        </w:tc>
        <w:tc>
          <w:tcPr>
            <w:tcW w:w="12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701</w:t>
            </w:r>
          </w:p>
        </w:tc>
        <w:tc>
          <w:tcPr>
            <w:tcW w:w="342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Eternit előtti buszmegálló</w:t>
            </w:r>
          </w:p>
        </w:tc>
        <w:tc>
          <w:tcPr>
            <w:tcW w:w="2160" w:type="dxa"/>
          </w:tcPr>
          <w:p w:rsidR="00272AE3" w:rsidRPr="00D63DB2" w:rsidRDefault="00272AE3" w:rsidP="000F5312">
            <w:pPr>
              <w:spacing w:after="0" w:line="240" w:lineRule="auto"/>
            </w:pPr>
            <w:r>
              <w:t>1450</w:t>
            </w:r>
          </w:p>
        </w:tc>
      </w:tr>
    </w:tbl>
    <w:p w:rsidR="007377B3" w:rsidRDefault="007377B3"/>
    <w:sectPr w:rsidR="007377B3" w:rsidSect="0073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32DFC"/>
    <w:multiLevelType w:val="hybridMultilevel"/>
    <w:tmpl w:val="000C06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AE3"/>
    <w:rsid w:val="00272AE3"/>
    <w:rsid w:val="0073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2AE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272A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rsid w:val="00272A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72AE3"/>
    <w:rPr>
      <w:rFonts w:ascii="Calibri" w:eastAsia="Calibri" w:hAnsi="Calibri" w:cs="Times New Roman"/>
    </w:rPr>
  </w:style>
  <w:style w:type="character" w:styleId="Oldalszm">
    <w:name w:val="page number"/>
    <w:basedOn w:val="Bekezdsalapbettpusa"/>
    <w:uiPriority w:val="99"/>
    <w:rsid w:val="00272AE3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272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72AE3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A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1049</Words>
  <Characters>7243</Characters>
  <Application>Microsoft Office Word</Application>
  <DocSecurity>0</DocSecurity>
  <Lines>60</Lines>
  <Paragraphs>16</Paragraphs>
  <ScaleCrop>false</ScaleCrop>
  <Company/>
  <LinksUpToDate>false</LinksUpToDate>
  <CharactersWithSpaces>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2018-01-30T10:01:00Z</dcterms:created>
  <dcterms:modified xsi:type="dcterms:W3CDTF">2018-01-30T10:02:00Z</dcterms:modified>
</cp:coreProperties>
</file>