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31" w:rsidRPr="00D90D31" w:rsidRDefault="00D90D31" w:rsidP="00D90D31">
      <w:pPr>
        <w:tabs>
          <w:tab w:val="left" w:pos="564"/>
          <w:tab w:val="left" w:pos="1245"/>
        </w:tabs>
        <w:jc w:val="right"/>
        <w:rPr>
          <w:rFonts w:ascii="Calibri" w:eastAsia="Garamond" w:hAnsi="Calibri" w:cs="Times New Roman"/>
          <w:bCs/>
          <w:sz w:val="22"/>
        </w:rPr>
      </w:pPr>
      <w:r w:rsidRPr="00D90D31">
        <w:rPr>
          <w:rFonts w:ascii="Calibri" w:eastAsia="Garamond" w:hAnsi="Calibri" w:cs="Times New Roman"/>
          <w:bCs/>
          <w:sz w:val="22"/>
        </w:rPr>
        <w:t>1.</w:t>
      </w:r>
      <w:r w:rsidRPr="00D90D31">
        <w:rPr>
          <w:rFonts w:ascii="Calibri" w:eastAsia="Garamond" w:hAnsi="Calibri" w:cs="Times New Roman"/>
          <w:bCs/>
          <w:sz w:val="22"/>
        </w:rPr>
        <w:tab/>
        <w:t>függelék Rábakecöl közterületein telepítésre javasolt fa- és cserjefajok jegyzéke</w:t>
      </w:r>
    </w:p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D90D31">
        <w:rPr>
          <w:rFonts w:ascii="Calibri" w:hAnsi="Calibri" w:cs="Times New Roman"/>
          <w:b/>
          <w:sz w:val="28"/>
          <w:szCs w:val="28"/>
          <w:u w:val="single"/>
        </w:rPr>
        <w:t>Természet- és tájvédelmi szempontból növénytelepítésre javasolt fajok listája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2"/>
          <w:u w:val="single"/>
        </w:rPr>
      </w:pPr>
      <w:r w:rsidRPr="00D90D31">
        <w:rPr>
          <w:rFonts w:ascii="Calibri" w:hAnsi="Calibri" w:cs="Times New Roman"/>
          <w:b/>
          <w:sz w:val="22"/>
          <w:u w:val="single"/>
        </w:rPr>
        <w:t>Őshonos fafajok</w:t>
      </w:r>
    </w:p>
    <w:p w:rsidR="00D90D31" w:rsidRPr="00D90D31" w:rsidRDefault="00D90D31" w:rsidP="00D90D31">
      <w:pPr>
        <w:jc w:val="center"/>
        <w:rPr>
          <w:rFonts w:ascii="Calibri" w:hAnsi="Calibri" w:cs="Times New Roman"/>
          <w:b/>
          <w:sz w:val="28"/>
          <w:szCs w:val="28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  <w:t>Magyar név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Acer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mezei juhar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Acer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korai juhar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Acer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hegyi juhar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Acer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tatár juhar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Betula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nyír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Carpinus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gyertyán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Fraxinus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angustifolia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subsp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.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magyar kőris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Fraxinus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magas kőris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Fraxinus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virágos kőris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Malus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vadalma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Populus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fekete nyár 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Populus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rezgő nyár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madárcseresznye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zselnicemeggy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Pyrus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vadkörte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Quercus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csertölgy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Quercus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kocsánytalan tölgy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Quercus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molyhos tölgy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Quercus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kocsányos tölgy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Salix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fehér fűz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Sorbus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lisztes berkenye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Sorbus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madárberkenye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Sorbus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házi berkenye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Sorbus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barkóca berkenye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Tilia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kislevelű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hárs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Tilia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nagylevelű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hárs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Ulmus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hegyi szil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Ulmus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vénicszil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Ulmus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mezei szil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Staphylea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mogyorós hólyagfa</w:t>
            </w:r>
          </w:p>
        </w:tc>
      </w:tr>
    </w:tbl>
    <w:p w:rsidR="00D90D31" w:rsidRPr="00D90D31" w:rsidRDefault="00D90D31" w:rsidP="00D90D31">
      <w:pPr>
        <w:jc w:val="both"/>
        <w:rPr>
          <w:rFonts w:ascii="Calibri" w:hAnsi="Calibri" w:cs="Times New Roman"/>
          <w:b/>
          <w:sz w:val="22"/>
          <w:u w:val="single"/>
        </w:rPr>
      </w:pPr>
    </w:p>
    <w:p w:rsidR="00D90D31" w:rsidRPr="00D90D31" w:rsidRDefault="00D90D31" w:rsidP="00D90D31">
      <w:pPr>
        <w:jc w:val="center"/>
        <w:rPr>
          <w:rFonts w:ascii="Calibri" w:hAnsi="Calibri" w:cs="Times New Roman"/>
          <w:b/>
          <w:sz w:val="22"/>
          <w:u w:val="single"/>
        </w:rPr>
      </w:pPr>
      <w:r w:rsidRPr="00D90D31">
        <w:rPr>
          <w:rFonts w:ascii="Calibri" w:hAnsi="Calibri" w:cs="Times New Roman"/>
          <w:b/>
          <w:sz w:val="22"/>
          <w:u w:val="single"/>
        </w:rPr>
        <w:t>Őshonos cserjefajok</w:t>
      </w:r>
    </w:p>
    <w:p w:rsidR="00D90D31" w:rsidRPr="00D90D31" w:rsidRDefault="00D90D31" w:rsidP="00D90D31">
      <w:pPr>
        <w:jc w:val="center"/>
        <w:rPr>
          <w:rFonts w:ascii="Calibri" w:hAnsi="Calibri" w:cs="Times New Roman"/>
          <w:b/>
          <w:sz w:val="22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  <w:t>Magyar név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Berberis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borbolya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Cerasus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csepleszmeggy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Cornus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húsos som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Cornus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veresgyűrű som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Coryllus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mogyoró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222222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222222"/>
                <w:sz w:val="22"/>
              </w:rPr>
              <w:t>Cotinus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222222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222222"/>
                <w:sz w:val="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cserszömörce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Cotoneaster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fekete madárbirs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Crataegus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kétbibés galagonya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Crataegus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egybibés galagonya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lastRenderedPageBreak/>
              <w:t>Euonymus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csíkos kecskerágó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Euonymus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bibircses kecskerágó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Hedera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borostyán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Ligustrum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fagyal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Lonicera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xy</w:t>
            </w:r>
          </w:p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ükörke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lonc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kökény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törpemandula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Rosa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gyepűrózsa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Rosa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jajrózsa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Rubus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hamvas szeder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Salix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rekettyefűz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Spiraea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szirti gyöngyvessző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Viburnum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ostorménfa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Viburnum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kányabangita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Vinca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kis télizöld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meténg</w:t>
            </w:r>
            <w:proofErr w:type="spellEnd"/>
          </w:p>
        </w:tc>
      </w:tr>
    </w:tbl>
    <w:p w:rsidR="00D90D31" w:rsidRPr="00D90D31" w:rsidRDefault="00D90D31" w:rsidP="00D90D31">
      <w:pPr>
        <w:jc w:val="center"/>
        <w:rPr>
          <w:rFonts w:ascii="Calibri" w:hAnsi="Calibri" w:cs="Times New Roman"/>
          <w:b/>
          <w:sz w:val="28"/>
          <w:szCs w:val="28"/>
          <w:u w:val="single"/>
        </w:rPr>
      </w:pPr>
    </w:p>
    <w:p w:rsidR="00D90D31" w:rsidRPr="00D90D31" w:rsidRDefault="00D90D31" w:rsidP="00D90D31">
      <w:pPr>
        <w:jc w:val="center"/>
        <w:rPr>
          <w:rFonts w:ascii="Calibri" w:hAnsi="Calibri" w:cs="Times New Roman"/>
          <w:b/>
          <w:sz w:val="22"/>
          <w:u w:val="single"/>
        </w:rPr>
      </w:pPr>
      <w:r w:rsidRPr="00D90D31">
        <w:rPr>
          <w:rFonts w:ascii="Calibri" w:hAnsi="Calibri" w:cs="Times New Roman"/>
          <w:b/>
          <w:sz w:val="22"/>
          <w:u w:val="single"/>
        </w:rPr>
        <w:t>Telepítésre javasolt egyéb fa- és cserje fajok</w:t>
      </w:r>
    </w:p>
    <w:p w:rsidR="00D90D31" w:rsidRPr="00D90D31" w:rsidRDefault="00D90D31" w:rsidP="00D90D31">
      <w:pPr>
        <w:jc w:val="center"/>
        <w:rPr>
          <w:rFonts w:ascii="Calibri" w:hAnsi="Calibri" w:cs="Times New Roman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</w:rPr>
              <w:t>Magyar név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Acer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tűzvörös juhar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Aesculus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vadgesztenye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Aesculus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vadgesztenye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Catalpa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szivarfa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Colutea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sárga borsófa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Corylus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törökmogyoró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Ginkgo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páfrányfenyő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Laburnum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aranyeső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Liriodendron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tulipifera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tulipánfa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Malus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díszalma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Platanus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×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platán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×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vérszilva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Salix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kecskefűz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Sophora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japánakác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Sorbus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kereklevelű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berkenye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Staphylea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mogyorós hólyagfa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Tilia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ezüsthárs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csepleszmeggy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i/>
                <w:iCs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/>
                <w:iCs/>
                <w:color w:val="000000"/>
                <w:sz w:val="22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D90D31" w:rsidRPr="00D90D31" w:rsidRDefault="00D90D31" w:rsidP="00D90D31">
            <w:pPr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díszcseresznye</w:t>
            </w:r>
          </w:p>
        </w:tc>
      </w:tr>
    </w:tbl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  <w:r w:rsidRPr="00D90D31">
        <w:rPr>
          <w:rFonts w:ascii="Calibri" w:eastAsia="Garamond" w:hAnsi="Calibri" w:cs="Times New Roman"/>
          <w:sz w:val="22"/>
        </w:rPr>
        <w:t xml:space="preserve"> </w:t>
      </w:r>
    </w:p>
    <w:p w:rsidR="00D90D31" w:rsidRPr="00D90D31" w:rsidRDefault="00D90D31" w:rsidP="00D90D31">
      <w:pPr>
        <w:tabs>
          <w:tab w:val="left" w:pos="564"/>
          <w:tab w:val="left" w:pos="1245"/>
        </w:tabs>
        <w:jc w:val="right"/>
        <w:rPr>
          <w:rFonts w:ascii="Calibri" w:eastAsia="Garamond" w:hAnsi="Calibri" w:cs="Times New Roman"/>
          <w:bCs/>
          <w:sz w:val="22"/>
        </w:rPr>
      </w:pPr>
      <w:r w:rsidRPr="00D90D31">
        <w:rPr>
          <w:rFonts w:ascii="Calibri" w:eastAsia="Garamond" w:hAnsi="Calibri" w:cs="Times New Roman"/>
          <w:sz w:val="22"/>
        </w:rPr>
        <w:br w:type="page"/>
      </w:r>
      <w:bookmarkStart w:id="0" w:name="OLE_LINK6"/>
      <w:r w:rsidRPr="00D90D31">
        <w:rPr>
          <w:rFonts w:ascii="Calibri" w:eastAsia="Garamond" w:hAnsi="Calibri" w:cs="Times New Roman"/>
          <w:bCs/>
          <w:sz w:val="22"/>
        </w:rPr>
        <w:lastRenderedPageBreak/>
        <w:t>2.</w:t>
      </w:r>
      <w:r w:rsidRPr="00D90D31">
        <w:rPr>
          <w:rFonts w:ascii="Calibri" w:eastAsia="Garamond" w:hAnsi="Calibri" w:cs="Times New Roman"/>
          <w:bCs/>
          <w:sz w:val="22"/>
        </w:rPr>
        <w:tab/>
        <w:t>függelék Rábakecöl Község közterületein tiltott fajok jegyzéke</w:t>
      </w:r>
    </w:p>
    <w:bookmarkEnd w:id="0"/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D90D31">
        <w:rPr>
          <w:rFonts w:ascii="Calibri" w:hAnsi="Calibri" w:cs="Times New Roman"/>
          <w:b/>
          <w:sz w:val="28"/>
          <w:szCs w:val="28"/>
          <w:u w:val="single"/>
        </w:rPr>
        <w:t>1143/2014. EU rendelet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2"/>
        </w:rPr>
      </w:pPr>
      <w:r w:rsidRPr="00D90D31">
        <w:rPr>
          <w:rFonts w:ascii="Calibri" w:hAnsi="Calibri" w:cs="Times New Roman"/>
          <w:b/>
          <w:sz w:val="22"/>
        </w:rPr>
        <w:t>az idegenhonos inváziós fajok betelepítésének vagy behurcolásának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2"/>
        </w:rPr>
      </w:pPr>
      <w:r w:rsidRPr="00D90D31">
        <w:rPr>
          <w:rFonts w:ascii="Calibri" w:hAnsi="Calibri" w:cs="Times New Roman"/>
          <w:b/>
          <w:sz w:val="22"/>
        </w:rPr>
        <w:t xml:space="preserve"> és terjedésének megelőzéséről és kezeléséről</w:t>
      </w: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D90D31">
        <w:rPr>
          <w:rFonts w:ascii="Calibri" w:hAnsi="Calibri" w:cs="Times New Roman"/>
          <w:sz w:val="22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D90D31">
        <w:rPr>
          <w:rFonts w:ascii="Calibri" w:hAnsi="Calibri" w:cs="Times New Roman"/>
          <w:sz w:val="22"/>
        </w:rPr>
        <w:t>A listában szereplő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jc w:val="center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color w:val="000000"/>
                <w:sz w:val="22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jc w:val="center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b/>
                <w:bCs/>
                <w:color w:val="000000"/>
                <w:sz w:val="22"/>
              </w:rPr>
              <w:t>Tudományos név</w:t>
            </w:r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aligátorfű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Alternanthera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philoxeroides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Asclepias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syriaca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borfa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Baccharis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halimifolia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Cabomba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caroliniana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Eichhornia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crassipes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cingár (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aprólevelű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>)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Elodea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nuttallii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Gunnera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tinctoria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Heracleum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mantegazzianum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Heracleum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persicum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sosnowsky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Heracleum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sosnowskyi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Hydrocotyle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ranunculoides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Impatiens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glandulifera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Lagarosiphon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major</w:t>
            </w:r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Ludwigia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grandiflora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Ludwigia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peploides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Lysichiton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americanus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japán gázlófű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Microstegium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vimineum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Myriophyllum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aquaticum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felemáslevelű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Myriophyllum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heterophyllum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Parthenium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hysterophorus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rózsás 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Pennisetum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setaceum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Persicaria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perfoliata</w:t>
            </w:r>
            <w:proofErr w:type="spellEnd"/>
          </w:p>
        </w:tc>
      </w:tr>
      <w:tr w:rsidR="00D90D31" w:rsidRPr="00D90D31" w:rsidTr="00481C2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kudzu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Pueraria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montana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var.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lobata</w:t>
            </w:r>
            <w:proofErr w:type="spellEnd"/>
          </w:p>
        </w:tc>
      </w:tr>
    </w:tbl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</w:p>
    <w:p w:rsid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D90D31">
        <w:rPr>
          <w:rFonts w:ascii="Calibri" w:hAnsi="Calibri" w:cs="Times New Roman"/>
          <w:b/>
          <w:sz w:val="28"/>
          <w:szCs w:val="28"/>
          <w:u w:val="single"/>
        </w:rPr>
        <w:lastRenderedPageBreak/>
        <w:t>43/2010. (IV. 23.) FVM rendelet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D90D31">
        <w:rPr>
          <w:rFonts w:ascii="Calibri" w:hAnsi="Calibri" w:cs="Times New Roman"/>
          <w:b/>
          <w:bCs/>
          <w:sz w:val="22"/>
        </w:rPr>
        <w:t>a növényvédelmi tevékenységről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D90D31">
        <w:rPr>
          <w:rFonts w:ascii="Calibri" w:hAnsi="Calibri" w:cs="Times New Roman"/>
          <w:sz w:val="22"/>
        </w:rPr>
        <w:t xml:space="preserve">A rendelet </w:t>
      </w:r>
      <w:r w:rsidRPr="00D90D31">
        <w:rPr>
          <w:rFonts w:ascii="Calibri" w:hAnsi="Calibri" w:cs="Times New Roman"/>
          <w:bCs/>
          <w:sz w:val="22"/>
        </w:rPr>
        <w:t>2. §</w:t>
      </w:r>
      <w:r w:rsidRPr="00D90D31">
        <w:rPr>
          <w:rFonts w:ascii="Calibri" w:hAnsi="Calibri" w:cs="Times New Roman"/>
          <w:sz w:val="22"/>
        </w:rPr>
        <w:t xml:space="preserve"> (1) bekezdése értelmében a földhasználó és a termelő köteles védekezni az alábbi növények ellen: parlagfű (</w:t>
      </w:r>
      <w:proofErr w:type="spellStart"/>
      <w:r w:rsidRPr="00D90D31">
        <w:rPr>
          <w:rFonts w:ascii="Calibri" w:hAnsi="Calibri" w:cs="Times New Roman"/>
          <w:sz w:val="22"/>
        </w:rPr>
        <w:t>Ambrosia</w:t>
      </w:r>
      <w:proofErr w:type="spellEnd"/>
      <w:r w:rsidRPr="00D90D31">
        <w:rPr>
          <w:rFonts w:ascii="Calibri" w:hAnsi="Calibri" w:cs="Times New Roman"/>
          <w:sz w:val="22"/>
        </w:rPr>
        <w:t xml:space="preserve"> </w:t>
      </w:r>
      <w:proofErr w:type="spellStart"/>
      <w:r w:rsidRPr="00D90D31">
        <w:rPr>
          <w:rFonts w:ascii="Calibri" w:hAnsi="Calibri" w:cs="Times New Roman"/>
          <w:sz w:val="22"/>
        </w:rPr>
        <w:t>artemisiifolia</w:t>
      </w:r>
      <w:proofErr w:type="spellEnd"/>
      <w:r w:rsidRPr="00D90D31">
        <w:rPr>
          <w:rFonts w:ascii="Calibri" w:hAnsi="Calibri" w:cs="Times New Roman"/>
          <w:sz w:val="22"/>
        </w:rPr>
        <w:t>), keserű csucsor (</w:t>
      </w:r>
      <w:proofErr w:type="spellStart"/>
      <w:r w:rsidRPr="00D90D31">
        <w:rPr>
          <w:rFonts w:ascii="Calibri" w:hAnsi="Calibri" w:cs="Times New Roman"/>
          <w:sz w:val="22"/>
        </w:rPr>
        <w:t>Solanum</w:t>
      </w:r>
      <w:proofErr w:type="spellEnd"/>
      <w:r w:rsidRPr="00D90D31">
        <w:rPr>
          <w:rFonts w:ascii="Calibri" w:hAnsi="Calibri" w:cs="Times New Roman"/>
          <w:sz w:val="22"/>
        </w:rPr>
        <w:t xml:space="preserve"> </w:t>
      </w:r>
      <w:proofErr w:type="spellStart"/>
      <w:r w:rsidRPr="00D90D31">
        <w:rPr>
          <w:rFonts w:ascii="Calibri" w:hAnsi="Calibri" w:cs="Times New Roman"/>
          <w:sz w:val="22"/>
        </w:rPr>
        <w:t>dulcamara</w:t>
      </w:r>
      <w:proofErr w:type="spellEnd"/>
      <w:r w:rsidRPr="00D90D31">
        <w:rPr>
          <w:rFonts w:ascii="Calibri" w:hAnsi="Calibri" w:cs="Times New Roman"/>
          <w:sz w:val="22"/>
        </w:rPr>
        <w:t>), selyemkóró (</w:t>
      </w:r>
      <w:proofErr w:type="spellStart"/>
      <w:r w:rsidRPr="00D90D31">
        <w:rPr>
          <w:rFonts w:ascii="Calibri" w:hAnsi="Calibri" w:cs="Times New Roman"/>
          <w:sz w:val="22"/>
        </w:rPr>
        <w:t>Asclepias</w:t>
      </w:r>
      <w:proofErr w:type="spellEnd"/>
      <w:r w:rsidRPr="00D90D31">
        <w:rPr>
          <w:rFonts w:ascii="Calibri" w:hAnsi="Calibri" w:cs="Times New Roman"/>
          <w:sz w:val="22"/>
        </w:rPr>
        <w:t xml:space="preserve"> </w:t>
      </w:r>
      <w:proofErr w:type="spellStart"/>
      <w:r w:rsidRPr="00D90D31">
        <w:rPr>
          <w:rFonts w:ascii="Calibri" w:hAnsi="Calibri" w:cs="Times New Roman"/>
          <w:sz w:val="22"/>
        </w:rPr>
        <w:t>syriaca</w:t>
      </w:r>
      <w:proofErr w:type="spellEnd"/>
      <w:r w:rsidRPr="00D90D31">
        <w:rPr>
          <w:rFonts w:ascii="Calibri" w:hAnsi="Calibri" w:cs="Times New Roman"/>
          <w:sz w:val="22"/>
        </w:rPr>
        <w:t>), aranka fajok (</w:t>
      </w:r>
      <w:proofErr w:type="spellStart"/>
      <w:r w:rsidRPr="00D90D31">
        <w:rPr>
          <w:rFonts w:ascii="Calibri" w:hAnsi="Calibri" w:cs="Times New Roman"/>
          <w:sz w:val="22"/>
        </w:rPr>
        <w:t>Cuscuta</w:t>
      </w:r>
      <w:proofErr w:type="spellEnd"/>
      <w:r w:rsidRPr="00D90D31">
        <w:rPr>
          <w:rFonts w:ascii="Calibri" w:hAnsi="Calibri" w:cs="Times New Roman"/>
          <w:sz w:val="22"/>
        </w:rPr>
        <w:t xml:space="preserve"> </w:t>
      </w:r>
      <w:proofErr w:type="spellStart"/>
      <w:r w:rsidRPr="00D90D31">
        <w:rPr>
          <w:rFonts w:ascii="Calibri" w:hAnsi="Calibri" w:cs="Times New Roman"/>
          <w:sz w:val="22"/>
        </w:rPr>
        <w:t>spp</w:t>
      </w:r>
      <w:proofErr w:type="spellEnd"/>
      <w:r w:rsidRPr="00D90D31">
        <w:rPr>
          <w:rFonts w:ascii="Calibri" w:hAnsi="Calibri" w:cs="Times New Roman"/>
          <w:sz w:val="22"/>
        </w:rPr>
        <w:t>.).</w:t>
      </w:r>
    </w:p>
    <w:p w:rsidR="00D90D31" w:rsidRPr="00D90D31" w:rsidRDefault="00D90D31" w:rsidP="00D90D31">
      <w:pPr>
        <w:jc w:val="both"/>
        <w:rPr>
          <w:rFonts w:ascii="Calibri" w:hAnsi="Calibri" w:cs="Times New Roman"/>
          <w:b/>
          <w:sz w:val="22"/>
          <w:u w:val="single"/>
        </w:rPr>
      </w:pPr>
    </w:p>
    <w:p w:rsidR="00D90D31" w:rsidRPr="00D90D31" w:rsidRDefault="00D90D31" w:rsidP="00D90D31">
      <w:pPr>
        <w:jc w:val="both"/>
        <w:rPr>
          <w:rFonts w:ascii="Calibri" w:hAnsi="Calibri" w:cs="Times New Roman"/>
          <w:b/>
          <w:sz w:val="22"/>
          <w:u w:val="single"/>
        </w:rPr>
      </w:pPr>
      <w:r w:rsidRPr="00D90D31">
        <w:rPr>
          <w:rFonts w:ascii="Calibri" w:hAnsi="Calibri" w:cs="Times New Roman"/>
          <w:b/>
          <w:sz w:val="22"/>
          <w:u w:val="single"/>
        </w:rPr>
        <w:t>A természetes növényvilágra veszélyt jelentő idegenhonos inváziós fajok hazai tudományos alapú jegyzéke szerinti további tiltott fajok:</w:t>
      </w:r>
    </w:p>
    <w:p w:rsidR="00D90D31" w:rsidRPr="00D90D31" w:rsidRDefault="00D90D31" w:rsidP="00D90D31">
      <w:pPr>
        <w:jc w:val="both"/>
        <w:rPr>
          <w:rFonts w:ascii="Calibri" w:hAnsi="Calibri" w:cs="Times New Roman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center"/>
              <w:rPr>
                <w:rFonts w:eastAsia="Times New Roman" w:cs="Times New Roman"/>
                <w:b/>
                <w:sz w:val="22"/>
                <w:lang w:eastAsia="hu-HU"/>
              </w:rPr>
            </w:pPr>
            <w:r w:rsidRPr="00D90D31">
              <w:rPr>
                <w:rFonts w:eastAsia="Times New Roman" w:cs="Times New Roman"/>
                <w:b/>
                <w:sz w:val="22"/>
                <w:lang w:eastAsia="hu-HU"/>
              </w:rPr>
              <w:t>Magyar név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center"/>
              <w:rPr>
                <w:rFonts w:eastAsia="Times New Roman" w:cs="Times New Roman"/>
                <w:b/>
                <w:sz w:val="22"/>
                <w:lang w:eastAsia="hu-HU"/>
              </w:rPr>
            </w:pPr>
            <w:r w:rsidRPr="00D90D31">
              <w:rPr>
                <w:rFonts w:eastAsia="Times New Roman" w:cs="Times New Roman"/>
                <w:b/>
                <w:sz w:val="22"/>
                <w:lang w:eastAsia="hu-HU"/>
              </w:rPr>
              <w:t>Tudományos név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észak-amerikai őszirózsák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b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>Aster</w:t>
            </w:r>
            <w:proofErr w:type="spellEnd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>lanceolatus</w:t>
            </w:r>
            <w:proofErr w:type="spellEnd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 xml:space="preserve"> (beleértve A. </w:t>
            </w:r>
            <w:proofErr w:type="spellStart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>tradescantii</w:t>
            </w:r>
            <w:proofErr w:type="spellEnd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 xml:space="preserve">), A. </w:t>
            </w:r>
            <w:proofErr w:type="spellStart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>novi-belgii</w:t>
            </w:r>
            <w:proofErr w:type="spellEnd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>, A. ×</w:t>
            </w:r>
            <w:proofErr w:type="spellStart"/>
            <w:r w:rsidRPr="00D90D31">
              <w:rPr>
                <w:rFonts w:ascii="Calibri" w:hAnsi="Calibri" w:cs="Times New Roman"/>
                <w:bCs/>
                <w:iCs/>
                <w:color w:val="000000"/>
                <w:sz w:val="22"/>
              </w:rPr>
              <w:t>salignus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nyugati ostorfa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Celtis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occidentalis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átoktüske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Cenchrus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incertus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díszárpa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Hordeum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jubatum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japánkomló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Humulus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scandens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kisvirágú nebáncsvirág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Impatiens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parviflora</w:t>
            </w:r>
            <w:proofErr w:type="spellEnd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 xml:space="preserve"> 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vékony szittyó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Juncus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tenois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közönséges vadszőlő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Parthenocissus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inserta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tapadó vadszőlő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Parthenocissus</w:t>
            </w:r>
            <w:proofErr w:type="spellEnd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quinquefolia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kínai alkörmös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Phytolacca</w:t>
            </w:r>
            <w:proofErr w:type="spellEnd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esculenta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magas kúpvirág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Rudbeckia</w:t>
            </w:r>
            <w:proofErr w:type="spellEnd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laciniata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parti szőlő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Vitis</w:t>
            </w:r>
            <w:proofErr w:type="spellEnd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color w:val="000000"/>
                <w:sz w:val="22"/>
              </w:rPr>
              <w:t>vulpina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Cs/>
                <w:sz w:val="22"/>
              </w:rPr>
            </w:pPr>
            <w:r w:rsidRPr="00D90D31">
              <w:rPr>
                <w:rFonts w:ascii="Calibri" w:hAnsi="Calibri" w:cs="Times New Roman"/>
                <w:iCs/>
                <w:sz w:val="22"/>
              </w:rPr>
              <w:t>moszatpáfrány-fajok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Azolla</w:t>
            </w:r>
            <w:proofErr w:type="spellEnd"/>
            <w:r w:rsidRPr="00D90D31">
              <w:rPr>
                <w:rFonts w:ascii="Calibri" w:hAnsi="Calibri" w:cs="Times New Roman"/>
                <w:iCs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caroliniana</w:t>
            </w:r>
            <w:proofErr w:type="spellEnd"/>
            <w:r w:rsidRPr="00D90D31">
              <w:rPr>
                <w:rFonts w:ascii="Calibri" w:hAnsi="Calibri" w:cs="Times New Roman"/>
                <w:iCs/>
                <w:sz w:val="22"/>
              </w:rPr>
              <w:t xml:space="preserve"> (A. </w:t>
            </w: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filiculoides</w:t>
            </w:r>
            <w:proofErr w:type="spellEnd"/>
            <w:r w:rsidRPr="00D90D31">
              <w:rPr>
                <w:rFonts w:ascii="Calibri" w:hAnsi="Calibri" w:cs="Times New Roman"/>
                <w:iCs/>
                <w:sz w:val="22"/>
              </w:rPr>
              <w:t xml:space="preserve">), A. </w:t>
            </w: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mexicana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Cs/>
                <w:sz w:val="22"/>
              </w:rPr>
            </w:pPr>
            <w:r w:rsidRPr="00D90D31">
              <w:rPr>
                <w:rFonts w:ascii="Calibri" w:hAnsi="Calibri" w:cs="Times New Roman"/>
                <w:iCs/>
                <w:sz w:val="22"/>
              </w:rPr>
              <w:t>kanadai átokhínár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Elodea</w:t>
            </w:r>
            <w:proofErr w:type="spellEnd"/>
            <w:r w:rsidRPr="00D90D31">
              <w:rPr>
                <w:rFonts w:ascii="Calibri" w:hAnsi="Calibri" w:cs="Times New Roman"/>
                <w:iCs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canadensis</w:t>
            </w:r>
            <w:proofErr w:type="spellEnd"/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Cs/>
                <w:sz w:val="22"/>
              </w:rPr>
            </w:pPr>
            <w:r w:rsidRPr="00D90D31">
              <w:rPr>
                <w:rFonts w:ascii="Calibri" w:hAnsi="Calibri" w:cs="Times New Roman"/>
                <w:iCs/>
                <w:sz w:val="22"/>
              </w:rPr>
              <w:t>törpe békalencse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Lemna</w:t>
            </w:r>
            <w:proofErr w:type="spellEnd"/>
            <w:r w:rsidRPr="00D90D31">
              <w:rPr>
                <w:rFonts w:ascii="Calibri" w:hAnsi="Calibri" w:cs="Times New Roman"/>
                <w:iCs/>
                <w:sz w:val="22"/>
              </w:rPr>
              <w:t xml:space="preserve"> minuta</w:t>
            </w:r>
          </w:p>
        </w:tc>
      </w:tr>
      <w:tr w:rsidR="00D90D31" w:rsidRPr="00D90D31" w:rsidTr="00481C28"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sz w:val="22"/>
              </w:rPr>
            </w:pPr>
            <w:r w:rsidRPr="00D90D31">
              <w:rPr>
                <w:rFonts w:ascii="Calibri" w:hAnsi="Calibri" w:cs="Times New Roman"/>
                <w:sz w:val="22"/>
              </w:rPr>
              <w:t>kagylótutaj</w:t>
            </w:r>
          </w:p>
        </w:tc>
        <w:tc>
          <w:tcPr>
            <w:tcW w:w="4606" w:type="dxa"/>
            <w:shd w:val="clear" w:color="auto" w:fill="auto"/>
          </w:tcPr>
          <w:p w:rsidR="00D90D31" w:rsidRPr="00D90D31" w:rsidRDefault="00D90D31" w:rsidP="00D90D31">
            <w:pPr>
              <w:jc w:val="both"/>
              <w:rPr>
                <w:rFonts w:ascii="Calibri" w:hAnsi="Calibri" w:cs="Times New Roman"/>
                <w:i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Pistia</w:t>
            </w:r>
            <w:proofErr w:type="spellEnd"/>
            <w:r w:rsidRPr="00D90D31">
              <w:rPr>
                <w:rFonts w:ascii="Calibri" w:hAnsi="Calibri" w:cs="Times New Roman"/>
                <w:iCs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iCs/>
                <w:sz w:val="22"/>
              </w:rPr>
              <w:t>stratiotes</w:t>
            </w:r>
            <w:proofErr w:type="spellEnd"/>
          </w:p>
        </w:tc>
      </w:tr>
    </w:tbl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D90D31">
        <w:rPr>
          <w:rFonts w:ascii="Calibri" w:hAnsi="Calibri" w:cs="Times New Roman"/>
          <w:b/>
          <w:sz w:val="28"/>
          <w:szCs w:val="28"/>
          <w:u w:val="single"/>
        </w:rPr>
        <w:t>269/2007. (X. 18.) Korm. rendelet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2"/>
          <w:u w:val="single"/>
        </w:rPr>
      </w:pPr>
      <w:r w:rsidRPr="00D90D31">
        <w:rPr>
          <w:rFonts w:ascii="Calibri" w:hAnsi="Calibri" w:cs="Times New Roman"/>
          <w:b/>
          <w:bCs/>
          <w:sz w:val="22"/>
        </w:rPr>
        <w:t>a NATURA 2000 gyepterületek fenntartásának földhasználati szabályairól</w:t>
      </w:r>
    </w:p>
    <w:p w:rsidR="00D90D31" w:rsidRPr="00D90D31" w:rsidRDefault="00D90D31" w:rsidP="00D90D31">
      <w:pPr>
        <w:spacing w:after="160" w:line="259" w:lineRule="auto"/>
        <w:jc w:val="center"/>
        <w:rPr>
          <w:rFonts w:ascii="Calibri" w:hAnsi="Calibri" w:cs="Times New Roman"/>
          <w:b/>
          <w:sz w:val="22"/>
          <w:u w:val="single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D90D31">
        <w:rPr>
          <w:rFonts w:ascii="Calibri" w:hAnsi="Calibri" w:cs="Times New Roman"/>
          <w:sz w:val="22"/>
        </w:rPr>
        <w:t xml:space="preserve">A kormányrendelet melléklete meghatározza azoknak a fajoknak a listáját, melyek inváziós és termőhely-idegen növényfajoknak tekinthetők, így az </w:t>
      </w:r>
      <w:r w:rsidRPr="00D90D31">
        <w:rPr>
          <w:rFonts w:ascii="Calibri" w:hAnsi="Calibri" w:cs="Times New Roman"/>
          <w:bCs/>
          <w:sz w:val="22"/>
        </w:rPr>
        <w:t>5. §</w:t>
      </w:r>
      <w:r w:rsidRPr="00D90D31">
        <w:rPr>
          <w:rFonts w:ascii="Calibri" w:hAnsi="Calibri" w:cs="Times New Roman"/>
          <w:sz w:val="22"/>
        </w:rPr>
        <w:t xml:space="preserve"> (2) bekezdés értelmében a </w:t>
      </w:r>
      <w:proofErr w:type="spellStart"/>
      <w:r w:rsidRPr="00D90D31">
        <w:rPr>
          <w:rFonts w:ascii="Calibri" w:hAnsi="Calibri" w:cs="Times New Roman"/>
          <w:sz w:val="22"/>
        </w:rPr>
        <w:t>Natura</w:t>
      </w:r>
      <w:proofErr w:type="spellEnd"/>
      <w:r w:rsidRPr="00D90D31">
        <w:rPr>
          <w:rFonts w:ascii="Calibri" w:hAnsi="Calibri" w:cs="Times New Roman"/>
          <w:sz w:val="22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D90D31">
        <w:rPr>
          <w:rFonts w:ascii="Calibri" w:hAnsi="Calibri" w:cs="Times New Roman"/>
          <w:sz w:val="22"/>
        </w:rPr>
        <w:lastRenderedPageBreak/>
        <w:t>Az érintett növényfajok:</w:t>
      </w:r>
    </w:p>
    <w:p w:rsidR="00D90D31" w:rsidRPr="00D90D31" w:rsidRDefault="00D90D31" w:rsidP="00D90D31">
      <w:pPr>
        <w:spacing w:after="160" w:line="259" w:lineRule="auto"/>
        <w:jc w:val="both"/>
        <w:rPr>
          <w:rFonts w:ascii="Calibri" w:hAnsi="Calibri" w:cs="Times New Roman"/>
          <w:sz w:val="22"/>
        </w:rPr>
      </w:pPr>
    </w:p>
    <w:p w:rsidR="00D90D31" w:rsidRPr="00D90D31" w:rsidRDefault="00D90D31" w:rsidP="00D90D31">
      <w:pPr>
        <w:spacing w:before="60" w:after="20"/>
        <w:ind w:firstLine="380"/>
        <w:rPr>
          <w:rFonts w:eastAsia="Times New Roman" w:cs="Times New Roman"/>
          <w:szCs w:val="24"/>
          <w:lang w:eastAsia="hu-HU"/>
        </w:rPr>
      </w:pPr>
      <w:r w:rsidRPr="00D90D31">
        <w:rPr>
          <w:rFonts w:eastAsia="Times New Roman" w:cs="Times New Roman"/>
          <w:szCs w:val="24"/>
          <w:lang w:eastAsia="hu-HU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60" w:after="20"/>
              <w:jc w:val="center"/>
              <w:rPr>
                <w:rFonts w:eastAsia="Times New Roman" w:cs="Times New Roman"/>
                <w:b/>
                <w:sz w:val="22"/>
                <w:lang w:eastAsia="hu-HU"/>
              </w:rPr>
            </w:pPr>
            <w:r w:rsidRPr="00D90D31">
              <w:rPr>
                <w:rFonts w:eastAsia="Times New Roman" w:cs="Times New Roman"/>
                <w:b/>
                <w:sz w:val="22"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60" w:after="20"/>
              <w:jc w:val="center"/>
              <w:rPr>
                <w:rFonts w:eastAsia="Times New Roman" w:cs="Times New Roman"/>
                <w:b/>
                <w:sz w:val="22"/>
                <w:lang w:eastAsia="hu-HU"/>
              </w:rPr>
            </w:pPr>
            <w:r w:rsidRPr="00D90D31">
              <w:rPr>
                <w:rFonts w:eastAsia="Times New Roman" w:cs="Times New Roman"/>
                <w:b/>
                <w:sz w:val="22"/>
                <w:lang w:eastAsia="hu-HU"/>
              </w:rPr>
              <w:t>Tudományos név</w:t>
            </w:r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akác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Robinia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pseudo-acacia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amerikai kőris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Fraxinus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americana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bálványfa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Ailanthus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altissima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keskenylevelű ezüstfa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Elaeagnus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angustifolia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fekete fenyő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Pinus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nigra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erdei fenyő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Pinus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silvestris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gyalogakác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Amorpha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fruticosa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kései meggy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Prunus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serotina</w:t>
            </w:r>
            <w:proofErr w:type="spellEnd"/>
          </w:p>
        </w:tc>
      </w:tr>
      <w:tr w:rsidR="00D90D31" w:rsidRPr="00D90D31" w:rsidTr="00481C28">
        <w:trPr>
          <w:trHeight w:val="301"/>
        </w:trPr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zöld juhar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Acer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negundo</w:t>
            </w:r>
            <w:proofErr w:type="spellEnd"/>
          </w:p>
        </w:tc>
      </w:tr>
    </w:tbl>
    <w:p w:rsidR="00D90D31" w:rsidRPr="00D90D31" w:rsidRDefault="00D90D31" w:rsidP="00D90D31">
      <w:pPr>
        <w:spacing w:before="60" w:after="20"/>
        <w:ind w:firstLine="380"/>
        <w:rPr>
          <w:rFonts w:eastAsia="Times New Roman" w:cs="Times New Roman"/>
          <w:szCs w:val="24"/>
          <w:lang w:eastAsia="hu-HU"/>
        </w:rPr>
      </w:pPr>
    </w:p>
    <w:p w:rsidR="00D90D31" w:rsidRPr="00D90D31" w:rsidRDefault="00D90D31" w:rsidP="00D90D31">
      <w:pPr>
        <w:spacing w:before="60" w:after="20"/>
        <w:ind w:firstLine="380"/>
        <w:rPr>
          <w:rFonts w:eastAsia="Times New Roman" w:cs="Times New Roman"/>
          <w:szCs w:val="24"/>
          <w:lang w:eastAsia="hu-HU"/>
        </w:rPr>
      </w:pPr>
      <w:r w:rsidRPr="00D90D31">
        <w:rPr>
          <w:rFonts w:eastAsia="Times New Roman" w:cs="Times New Roman"/>
          <w:szCs w:val="24"/>
          <w:lang w:eastAsia="hu-HU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60" w:after="20"/>
              <w:jc w:val="center"/>
              <w:rPr>
                <w:rFonts w:eastAsia="Times New Roman" w:cs="Times New Roman"/>
                <w:b/>
                <w:sz w:val="22"/>
                <w:lang w:eastAsia="hu-HU"/>
              </w:rPr>
            </w:pPr>
            <w:r w:rsidRPr="00D90D31">
              <w:rPr>
                <w:rFonts w:eastAsia="Times New Roman" w:cs="Times New Roman"/>
                <w:b/>
                <w:sz w:val="22"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60" w:after="20"/>
              <w:jc w:val="center"/>
              <w:rPr>
                <w:rFonts w:eastAsia="Times New Roman" w:cs="Times New Roman"/>
                <w:b/>
                <w:sz w:val="22"/>
                <w:lang w:eastAsia="hu-HU"/>
              </w:rPr>
            </w:pPr>
            <w:r w:rsidRPr="00D90D31">
              <w:rPr>
                <w:rFonts w:eastAsia="Times New Roman" w:cs="Times New Roman"/>
                <w:b/>
                <w:sz w:val="22"/>
                <w:lang w:eastAsia="hu-HU"/>
              </w:rPr>
              <w:t>Tudományos név</w:t>
            </w:r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alkörmös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Phytolacca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americana</w:t>
            </w:r>
            <w:proofErr w:type="spellEnd"/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japánkeserűfű fajok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Fallopia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spp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>.</w:t>
            </w:r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kanadai aranyvessző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Solidago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canadensis</w:t>
            </w:r>
            <w:proofErr w:type="spellEnd"/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magas aranyvessző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Solidago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gigantea</w:t>
            </w:r>
            <w:proofErr w:type="spellEnd"/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parlagfű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Ambrosia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artemisifolia</w:t>
            </w:r>
            <w:proofErr w:type="spellEnd"/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selyemkóró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Asclepias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syriaca</w:t>
            </w:r>
            <w:proofErr w:type="spellEnd"/>
          </w:p>
        </w:tc>
      </w:tr>
      <w:tr w:rsidR="00D90D31" w:rsidRPr="00D90D31" w:rsidTr="00481C28">
        <w:tc>
          <w:tcPr>
            <w:tcW w:w="3818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r w:rsidRPr="00D90D31">
              <w:rPr>
                <w:rFonts w:ascii="Calibri" w:hAnsi="Calibri" w:cs="Times New Roman"/>
                <w:color w:val="000000"/>
                <w:sz w:val="22"/>
              </w:rPr>
              <w:t>süntök</w:t>
            </w:r>
          </w:p>
        </w:tc>
        <w:tc>
          <w:tcPr>
            <w:tcW w:w="5872" w:type="dxa"/>
          </w:tcPr>
          <w:p w:rsidR="00D90D31" w:rsidRPr="00D90D31" w:rsidRDefault="00D90D31" w:rsidP="00D90D31">
            <w:pPr>
              <w:spacing w:before="100" w:beforeAutospacing="1" w:after="100" w:afterAutospacing="1" w:line="259" w:lineRule="auto"/>
              <w:rPr>
                <w:rFonts w:ascii="Calibri" w:hAnsi="Calibri" w:cs="Times New Roman"/>
                <w:color w:val="000000"/>
                <w:sz w:val="22"/>
              </w:rPr>
            </w:pP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Echinocystis</w:t>
            </w:r>
            <w:proofErr w:type="spellEnd"/>
            <w:r w:rsidRPr="00D90D31">
              <w:rPr>
                <w:rFonts w:ascii="Calibri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D90D31">
              <w:rPr>
                <w:rFonts w:ascii="Calibri" w:hAnsi="Calibri" w:cs="Times New Roman"/>
                <w:color w:val="000000"/>
                <w:sz w:val="22"/>
              </w:rPr>
              <w:t>lobata</w:t>
            </w:r>
            <w:proofErr w:type="spellEnd"/>
          </w:p>
        </w:tc>
      </w:tr>
    </w:tbl>
    <w:p w:rsidR="00D90D31" w:rsidRPr="00D90D31" w:rsidRDefault="00D90D31" w:rsidP="00D90D31">
      <w:pPr>
        <w:tabs>
          <w:tab w:val="left" w:pos="564"/>
          <w:tab w:val="left" w:pos="1245"/>
        </w:tabs>
        <w:rPr>
          <w:rFonts w:ascii="Calibri" w:eastAsia="Garamond" w:hAnsi="Calibri" w:cs="Times New Roman"/>
          <w:sz w:val="22"/>
        </w:rPr>
      </w:pPr>
    </w:p>
    <w:p w:rsidR="001F0E63" w:rsidRDefault="00D90D31" w:rsidP="00D90D31">
      <w:pPr>
        <w:jc w:val="center"/>
        <w:rPr>
          <w:b/>
          <w:sz w:val="28"/>
          <w:szCs w:val="28"/>
        </w:rPr>
      </w:pPr>
      <w:r w:rsidRPr="00D90D31">
        <w:rPr>
          <w:rFonts w:ascii="Calibri" w:hAnsi="Calibri" w:cs="Times New Roman"/>
          <w:sz w:val="22"/>
        </w:rPr>
        <w:br w:type="page"/>
      </w:r>
      <w:bookmarkStart w:id="1" w:name="_GoBack"/>
      <w:bookmarkEnd w:id="1"/>
    </w:p>
    <w:sectPr w:rsidR="001F0E63" w:rsidSect="007D4B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293" w:rsidRDefault="00151293" w:rsidP="00BA0B24">
      <w:r>
        <w:separator/>
      </w:r>
    </w:p>
  </w:endnote>
  <w:endnote w:type="continuationSeparator" w:id="0">
    <w:p w:rsidR="00151293" w:rsidRDefault="00151293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293" w:rsidRDefault="00151293" w:rsidP="00BA0B24">
      <w:r>
        <w:separator/>
      </w:r>
    </w:p>
  </w:footnote>
  <w:footnote w:type="continuationSeparator" w:id="0">
    <w:p w:rsidR="00151293" w:rsidRDefault="00151293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43754"/>
    <w:rsid w:val="00052EB9"/>
    <w:rsid w:val="000927E9"/>
    <w:rsid w:val="000C5A38"/>
    <w:rsid w:val="000E791E"/>
    <w:rsid w:val="00151293"/>
    <w:rsid w:val="001E7616"/>
    <w:rsid w:val="001F0E63"/>
    <w:rsid w:val="0028399B"/>
    <w:rsid w:val="003E4EF8"/>
    <w:rsid w:val="00436AD7"/>
    <w:rsid w:val="004420AA"/>
    <w:rsid w:val="004755DA"/>
    <w:rsid w:val="004D22AE"/>
    <w:rsid w:val="004F4A7C"/>
    <w:rsid w:val="00644F33"/>
    <w:rsid w:val="0066527B"/>
    <w:rsid w:val="00666B32"/>
    <w:rsid w:val="006D5EF8"/>
    <w:rsid w:val="00700F03"/>
    <w:rsid w:val="007D4B89"/>
    <w:rsid w:val="008650CB"/>
    <w:rsid w:val="009C4F23"/>
    <w:rsid w:val="00A10FEC"/>
    <w:rsid w:val="00A323F1"/>
    <w:rsid w:val="00BA0B24"/>
    <w:rsid w:val="00C8006E"/>
    <w:rsid w:val="00CB3B13"/>
    <w:rsid w:val="00D90D31"/>
    <w:rsid w:val="00DD5AC8"/>
    <w:rsid w:val="00E95F5E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969C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2</cp:revision>
  <cp:lastPrinted>2017-12-20T09:23:00Z</cp:lastPrinted>
  <dcterms:created xsi:type="dcterms:W3CDTF">2018-10-03T13:18:00Z</dcterms:created>
  <dcterms:modified xsi:type="dcterms:W3CDTF">2018-10-03T13:18:00Z</dcterms:modified>
</cp:coreProperties>
</file>