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61" w:rsidRDefault="002A266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8"/>
        <w:gridCol w:w="4608"/>
        <w:gridCol w:w="994"/>
        <w:gridCol w:w="1342"/>
        <w:gridCol w:w="867"/>
        <w:gridCol w:w="829"/>
      </w:tblGrid>
      <w:tr w:rsidR="00A97430" w:rsidRPr="00A97430" w:rsidTr="00A97430">
        <w:trPr>
          <w:trHeight w:val="315"/>
        </w:trPr>
        <w:tc>
          <w:tcPr>
            <w:tcW w:w="7205" w:type="dxa"/>
            <w:gridSpan w:val="2"/>
            <w:noWrap/>
            <w:hideMark/>
          </w:tcPr>
          <w:p w:rsidR="00A97430" w:rsidRPr="00A97430" w:rsidRDefault="00A97430" w:rsidP="00630281">
            <w:pPr>
              <w:tabs>
                <w:tab w:val="left" w:pos="1785"/>
              </w:tabs>
            </w:pPr>
            <w:r w:rsidRPr="00A97430">
              <w:t xml:space="preserve">2. </w:t>
            </w:r>
            <w:proofErr w:type="gramStart"/>
            <w:r w:rsidRPr="00A97430">
              <w:t xml:space="preserve">melléklet   </w:t>
            </w:r>
            <w:r w:rsidR="00630281">
              <w:t>14</w:t>
            </w:r>
            <w:proofErr w:type="gramEnd"/>
            <w:r w:rsidRPr="00A97430">
              <w:t>/2014. (XII</w:t>
            </w:r>
            <w:r w:rsidR="00630281">
              <w:t>.17.</w:t>
            </w:r>
            <w:r w:rsidRPr="00A97430">
              <w:t>) önkormányzati rendelethez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814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</w:tr>
      <w:tr w:rsidR="00A97430" w:rsidRPr="00A97430" w:rsidTr="00A97430">
        <w:trPr>
          <w:trHeight w:val="315"/>
        </w:trPr>
        <w:tc>
          <w:tcPr>
            <w:tcW w:w="75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0724" w:type="dxa"/>
            <w:gridSpan w:val="4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A helyi önkormányzat és a helyi önkormányzat által irányított költségvetési szervek bevételei </w:t>
            </w: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</w:tr>
      <w:tr w:rsidR="00A97430" w:rsidRPr="00A97430" w:rsidTr="00A97430">
        <w:trPr>
          <w:trHeight w:val="315"/>
        </w:trPr>
        <w:tc>
          <w:tcPr>
            <w:tcW w:w="75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645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és költségvetési kiadásai előirányzat csoportok,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814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</w:tr>
      <w:tr w:rsidR="00A97430" w:rsidRPr="00A97430" w:rsidTr="00A97430">
        <w:trPr>
          <w:trHeight w:val="315"/>
        </w:trPr>
        <w:tc>
          <w:tcPr>
            <w:tcW w:w="75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1699" w:type="dxa"/>
            <w:gridSpan w:val="5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kiemelt előirányzatok és kötelező feladatok, önként vállalt feladatok, állami feladatok szerinti bontásban</w:t>
            </w:r>
          </w:p>
        </w:tc>
      </w:tr>
      <w:tr w:rsidR="00A97430" w:rsidRPr="00A97430" w:rsidTr="00A97430">
        <w:trPr>
          <w:trHeight w:val="319"/>
        </w:trPr>
        <w:tc>
          <w:tcPr>
            <w:tcW w:w="7205" w:type="dxa"/>
            <w:gridSpan w:val="2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                                          B E V É T E L E K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814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1/2 oldal </w:t>
            </w:r>
          </w:p>
        </w:tc>
      </w:tr>
      <w:tr w:rsidR="00A97430" w:rsidRPr="00A97430" w:rsidTr="00A97430">
        <w:trPr>
          <w:trHeight w:val="319"/>
        </w:trPr>
        <w:tc>
          <w:tcPr>
            <w:tcW w:w="7205" w:type="dxa"/>
            <w:gridSpan w:val="2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14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Ezer forint </w:t>
            </w:r>
          </w:p>
        </w:tc>
      </w:tr>
      <w:tr w:rsidR="00A97430" w:rsidRPr="00A97430" w:rsidTr="00A97430">
        <w:trPr>
          <w:trHeight w:val="762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Bevételi jogcím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2013. évi előirányzat összesen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Kötelező feladatok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Önként vállalt feladatok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állami feladatok </w:t>
            </w:r>
          </w:p>
        </w:tc>
      </w:tr>
      <w:tr w:rsidR="00A97430" w:rsidRPr="00A97430" w:rsidTr="00A97430">
        <w:trPr>
          <w:trHeight w:val="24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B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C.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D.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E.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 által irányított költségvetési szerv bevételei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17 871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17 871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Intézményi működési bevételek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1 081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1 081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Támogatások, kiegészítések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16 768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16 768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Pénzmaradvány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22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22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2.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Önkormányzati hivatal bevételei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2.1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Intézményi működési bevételek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2.2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Támogatások, kiegészítések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2.3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Pénzmaradvány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 saját bevételei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6 056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6 056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Nyújtott szolgáltatások ellenértéke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531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531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Bérleti díj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250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250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Intézményi ellátási díjak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3 635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3 635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3.4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Továbbszámlázott szolgáltatások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900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900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3.5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Igazgatási szolgáltatási díj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60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60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3.6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Működési célú hozam- és kamatbevételek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680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680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Önkormányzat közhatalmi bevételek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11 258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11 243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15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4.1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Helyi adók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10 545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10 530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15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4.1.1</w:t>
            </w:r>
          </w:p>
        </w:tc>
        <w:tc>
          <w:tcPr>
            <w:tcW w:w="6450" w:type="dxa"/>
            <w:hideMark/>
          </w:tcPr>
          <w:p w:rsidR="00A97430" w:rsidRPr="00A97430" w:rsidRDefault="00630281" w:rsidP="00A97430">
            <w:pPr>
              <w:tabs>
                <w:tab w:val="left" w:pos="1785"/>
              </w:tabs>
            </w:pPr>
            <w:r>
              <w:t>Termőföld</w:t>
            </w:r>
            <w:r w:rsidR="00A97430" w:rsidRPr="00A97430">
              <w:t xml:space="preserve"> bérbeadása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15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15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4.1.2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Magánszemélyek kommunális adója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2 000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2 000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4.1.3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Idegenforgalmi adó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30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15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15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4.1.4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Iparűzési adó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8 500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8 500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Pótlék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50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50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4.3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Bírság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  20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lastRenderedPageBreak/>
              <w:t>4.4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Egyéb sajátos bevételek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643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 643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5.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Átengedett központi adók </w:t>
            </w:r>
            <w:proofErr w:type="gramStart"/>
            <w:r w:rsidRPr="00A97430">
              <w:rPr>
                <w:b/>
                <w:bCs/>
              </w:rPr>
              <w:t>(gépjármű</w:t>
            </w:r>
            <w:proofErr w:type="gramEnd"/>
            <w:r w:rsidRPr="00A97430">
              <w:rPr>
                <w:b/>
                <w:bCs/>
              </w:rPr>
              <w:t xml:space="preserve"> adó)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4 500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4 500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6.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Támogatások, </w:t>
            </w:r>
            <w:proofErr w:type="gramStart"/>
            <w:r w:rsidRPr="00A97430">
              <w:rPr>
                <w:b/>
                <w:bCs/>
              </w:rPr>
              <w:t>kiegészítések  (</w:t>
            </w:r>
            <w:proofErr w:type="gramEnd"/>
            <w:r w:rsidRPr="00A97430">
              <w:rPr>
                <w:b/>
                <w:bCs/>
              </w:rPr>
              <w:t>általános működési támogatás)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23 444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23 444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Támogatásértékű bevételek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866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866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Működési célú támogatásértékű bevétel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866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866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7.1.1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Társadalombiztosítás pénzügyi alapjából átvett pénzeszköz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7.1.2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EU támogatás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7.2.1.1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IKSZT működési támogatása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7.2.1.2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TÁMOP támogatás könyvtárra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7.2.1.3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Könyvkiadásra (Egy védőnő vallomásai)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7.1.3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Elkülönített állami pénzalapoktól átvett pénzeszköz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866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866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Felhalmozási célú támogatásértékű bevétel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Elkülönített állami pénzalapoktól Polgármesteri hivatal kazánprogram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7.2.2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Helyi önkormányzattól átvett pénzeszköz  </w:t>
            </w:r>
            <w:proofErr w:type="spellStart"/>
            <w:r w:rsidRPr="00A97430">
              <w:t>-</w:t>
            </w:r>
            <w:proofErr w:type="gramStart"/>
            <w:r w:rsidRPr="00A97430">
              <w:t>hitel</w:t>
            </w:r>
            <w:proofErr w:type="spellEnd"/>
            <w:r w:rsidRPr="00A97430">
              <w:t xml:space="preserve"> törlesztésre</w:t>
            </w:r>
            <w:proofErr w:type="gramEnd"/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8.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Felhalmozási célú bevételek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1 100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1 100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8.1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Tárgyi eszközök és immateriális javak értékesítése (vagyonhasznosítás)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8.2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Koncessziós bevétel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1 100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1 100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9.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Kölcsön (munkavállalónak adott kölcsön) visszatérülése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10.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KÖLTSÉGVETÉSI BEVÉTELEK ÖSSZESEN: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65 095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   65 080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     15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11.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Pénzmaradvány, vállalkozási tevékenység maradványa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8 636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8 636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15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11.1</w:t>
            </w:r>
          </w:p>
        </w:tc>
        <w:tc>
          <w:tcPr>
            <w:tcW w:w="645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Előző évek működési célú pénzmaradványa, vállalkozási maradványa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8 636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      8 636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11.2</w:t>
            </w:r>
          </w:p>
        </w:tc>
        <w:tc>
          <w:tcPr>
            <w:tcW w:w="6450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Előző évek felhalmozási célú pénzmaradványa, vállalkozási maradványa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Finanszírozási célú pénzügyi műveletek bevételei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12.1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Működési célú pénzügyi műveletek bevételei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12.2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Kapott kölcsön, nyújtott kölcsön visszatérülése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13.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BEVÉTELEK ÖSSZESEN: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73 731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73 716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15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> </w:t>
            </w: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</w:tr>
      <w:tr w:rsidR="00A97430" w:rsidRPr="00A97430" w:rsidTr="00A97430">
        <w:trPr>
          <w:trHeight w:val="33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  <w:rPr>
                <w:b/>
                <w:bCs/>
              </w:rPr>
            </w:pPr>
          </w:p>
        </w:tc>
      </w:tr>
      <w:tr w:rsidR="00A97430" w:rsidRPr="00A97430" w:rsidTr="00A97430">
        <w:trPr>
          <w:trHeight w:val="39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Harmados Oszkár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814" w:type="dxa"/>
            <w:noWrap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</w:t>
            </w:r>
            <w:proofErr w:type="spellStart"/>
            <w:r w:rsidRPr="00A97430">
              <w:t>Szakmáry</w:t>
            </w:r>
            <w:proofErr w:type="spellEnd"/>
            <w:r w:rsidRPr="00A97430">
              <w:t xml:space="preserve"> Lászlóné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</w:tr>
      <w:tr w:rsidR="00A97430" w:rsidRPr="00A97430" w:rsidTr="00A97430">
        <w:trPr>
          <w:trHeight w:val="390"/>
        </w:trPr>
        <w:tc>
          <w:tcPr>
            <w:tcW w:w="75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645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polgármester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1814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  <w:r w:rsidRPr="00A97430">
              <w:t xml:space="preserve">  jegyző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tabs>
                <w:tab w:val="left" w:pos="1785"/>
              </w:tabs>
            </w:pPr>
          </w:p>
        </w:tc>
      </w:tr>
    </w:tbl>
    <w:p w:rsidR="00A97430" w:rsidRDefault="00A97430" w:rsidP="00A97430">
      <w:pPr>
        <w:tabs>
          <w:tab w:val="left" w:pos="1785"/>
        </w:tabs>
      </w:pPr>
    </w:p>
    <w:p w:rsidR="00A97430" w:rsidRDefault="00A9743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92"/>
        <w:gridCol w:w="4346"/>
        <w:gridCol w:w="1092"/>
        <w:gridCol w:w="1203"/>
        <w:gridCol w:w="949"/>
        <w:gridCol w:w="906"/>
      </w:tblGrid>
      <w:tr w:rsidR="00A97430" w:rsidRPr="00A97430" w:rsidTr="00A97430">
        <w:trPr>
          <w:trHeight w:val="390"/>
        </w:trPr>
        <w:tc>
          <w:tcPr>
            <w:tcW w:w="6360" w:type="dxa"/>
            <w:gridSpan w:val="2"/>
            <w:noWrap/>
            <w:hideMark/>
          </w:tcPr>
          <w:p w:rsidR="00A97430" w:rsidRPr="00A97430" w:rsidRDefault="00A97430" w:rsidP="00630281">
            <w:r w:rsidRPr="00A97430">
              <w:t xml:space="preserve">2. Melléklet </w:t>
            </w:r>
            <w:r w:rsidR="00630281">
              <w:t>14</w:t>
            </w:r>
            <w:r w:rsidRPr="00A97430">
              <w:t>/2014.(XII</w:t>
            </w:r>
            <w:r w:rsidR="00630281">
              <w:t>.17.</w:t>
            </w:r>
            <w:r w:rsidRPr="00A97430">
              <w:t xml:space="preserve">) </w:t>
            </w:r>
            <w:r w:rsidR="00630281">
              <w:t>ö</w:t>
            </w:r>
            <w:r w:rsidRPr="00A97430">
              <w:t>nkormányzati rendelethez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/>
        </w:tc>
        <w:tc>
          <w:tcPr>
            <w:tcW w:w="1460" w:type="dxa"/>
            <w:noWrap/>
            <w:hideMark/>
          </w:tcPr>
          <w:p w:rsidR="00A97430" w:rsidRPr="00A97430" w:rsidRDefault="00A97430"/>
        </w:tc>
        <w:tc>
          <w:tcPr>
            <w:tcW w:w="1140" w:type="dxa"/>
            <w:noWrap/>
            <w:hideMark/>
          </w:tcPr>
          <w:p w:rsidR="00A97430" w:rsidRPr="00A97430" w:rsidRDefault="00A97430"/>
        </w:tc>
        <w:tc>
          <w:tcPr>
            <w:tcW w:w="975" w:type="dxa"/>
            <w:noWrap/>
            <w:hideMark/>
          </w:tcPr>
          <w:p w:rsidR="00A97430" w:rsidRPr="00A97430" w:rsidRDefault="00A97430"/>
        </w:tc>
      </w:tr>
      <w:tr w:rsidR="00A97430" w:rsidRPr="00A97430" w:rsidTr="00A97430">
        <w:trPr>
          <w:trHeight w:val="390"/>
        </w:trPr>
        <w:tc>
          <w:tcPr>
            <w:tcW w:w="940" w:type="dxa"/>
            <w:noWrap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9340" w:type="dxa"/>
            <w:gridSpan w:val="4"/>
            <w:noWrap/>
            <w:hideMark/>
          </w:tcPr>
          <w:p w:rsidR="00A97430" w:rsidRPr="00A97430" w:rsidRDefault="00A97430">
            <w:r w:rsidRPr="00A97430">
              <w:t xml:space="preserve">A helyi önkormányzat és a helyi önkormányzat által irányított költségvetési szervek bevételei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</w:tr>
      <w:tr w:rsidR="00A97430" w:rsidRPr="00A97430" w:rsidTr="00A97430">
        <w:trPr>
          <w:trHeight w:val="390"/>
        </w:trPr>
        <w:tc>
          <w:tcPr>
            <w:tcW w:w="940" w:type="dxa"/>
            <w:noWrap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5420" w:type="dxa"/>
            <w:noWrap/>
            <w:hideMark/>
          </w:tcPr>
          <w:p w:rsidR="00A97430" w:rsidRPr="00A97430" w:rsidRDefault="00A97430">
            <w:r w:rsidRPr="00A97430">
              <w:t>és költségvetési kiadási előirányzat csoportok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</w:tr>
      <w:tr w:rsidR="00A97430" w:rsidRPr="00A97430" w:rsidTr="00A97430">
        <w:trPr>
          <w:trHeight w:val="390"/>
        </w:trPr>
        <w:tc>
          <w:tcPr>
            <w:tcW w:w="94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10315" w:type="dxa"/>
            <w:gridSpan w:val="5"/>
            <w:noWrap/>
            <w:hideMark/>
          </w:tcPr>
          <w:p w:rsidR="00A97430" w:rsidRPr="00A97430" w:rsidRDefault="00A97430">
            <w:r w:rsidRPr="00A97430">
              <w:t xml:space="preserve"> kiemelt előirányzatok és kötelező feladatok, önként vállalt feladatok, állami feladatok szerinti bontásban</w:t>
            </w:r>
          </w:p>
        </w:tc>
      </w:tr>
      <w:tr w:rsidR="00A97430" w:rsidRPr="00A97430" w:rsidTr="00A97430">
        <w:trPr>
          <w:trHeight w:val="259"/>
        </w:trPr>
        <w:tc>
          <w:tcPr>
            <w:tcW w:w="940" w:type="dxa"/>
            <w:hideMark/>
          </w:tcPr>
          <w:p w:rsidR="00A97430" w:rsidRPr="00A97430" w:rsidRDefault="00A97430" w:rsidP="00A97430"/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</w:tr>
      <w:tr w:rsidR="00A97430" w:rsidRPr="00A97430" w:rsidTr="00A97430">
        <w:trPr>
          <w:trHeight w:val="330"/>
        </w:trPr>
        <w:tc>
          <w:tcPr>
            <w:tcW w:w="940" w:type="dxa"/>
            <w:noWrap/>
            <w:hideMark/>
          </w:tcPr>
          <w:p w:rsidR="00A97430" w:rsidRPr="00A97430" w:rsidRDefault="00A97430"/>
        </w:tc>
        <w:tc>
          <w:tcPr>
            <w:tcW w:w="54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K I </w:t>
            </w:r>
            <w:proofErr w:type="gramStart"/>
            <w:r w:rsidRPr="00A97430">
              <w:rPr>
                <w:b/>
                <w:bCs/>
              </w:rPr>
              <w:t>A</w:t>
            </w:r>
            <w:proofErr w:type="gramEnd"/>
            <w:r w:rsidRPr="00A97430">
              <w:rPr>
                <w:b/>
                <w:bCs/>
              </w:rPr>
              <w:t xml:space="preserve"> D Á S O K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/>
        </w:tc>
        <w:tc>
          <w:tcPr>
            <w:tcW w:w="1460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r w:rsidRPr="00A97430">
              <w:t xml:space="preserve"> 2/</w:t>
            </w:r>
            <w:proofErr w:type="spellStart"/>
            <w:r w:rsidRPr="00A97430">
              <w:t>2</w:t>
            </w:r>
            <w:proofErr w:type="spellEnd"/>
            <w:r w:rsidRPr="00A97430">
              <w:t xml:space="preserve"> oldal </w:t>
            </w:r>
          </w:p>
        </w:tc>
      </w:tr>
      <w:tr w:rsidR="00A97430" w:rsidRPr="00A97430" w:rsidTr="00A97430">
        <w:trPr>
          <w:trHeight w:val="330"/>
        </w:trPr>
        <w:tc>
          <w:tcPr>
            <w:tcW w:w="6360" w:type="dxa"/>
            <w:gridSpan w:val="2"/>
            <w:noWrap/>
            <w:hideMark/>
          </w:tcPr>
          <w:p w:rsidR="00A97430" w:rsidRPr="00A97430" w:rsidRDefault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60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75" w:type="dxa"/>
            <w:noWrap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Ezer forint </w:t>
            </w:r>
          </w:p>
        </w:tc>
      </w:tr>
      <w:tr w:rsidR="00A97430" w:rsidRPr="00A97430" w:rsidTr="00A97430">
        <w:trPr>
          <w:trHeight w:val="762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54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Kiadási jogcímek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2013. évi előirányzat összesen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Kötelező feladatok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Önként vállalt feladatok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</w:t>
            </w:r>
            <w:proofErr w:type="gramStart"/>
            <w:r w:rsidRPr="00A97430">
              <w:rPr>
                <w:b/>
                <w:bCs/>
              </w:rPr>
              <w:t>állami  feladatok</w:t>
            </w:r>
            <w:proofErr w:type="gramEnd"/>
            <w:r w:rsidRPr="00A97430">
              <w:rPr>
                <w:b/>
                <w:bCs/>
              </w:rPr>
              <w:t xml:space="preserve"> </w:t>
            </w:r>
          </w:p>
        </w:tc>
      </w:tr>
      <w:tr w:rsidR="00A97430" w:rsidRPr="00A97430" w:rsidTr="00A97430">
        <w:trPr>
          <w:trHeight w:val="24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54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B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C.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D.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E. 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 által irányított költségvetési szerv bevételei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17 671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17 671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Személyi juttatások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9 779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9 779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Munkaadókat terhelő járulékok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2 694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2 694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1.3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Dologi kiadások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5 198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5 198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2.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Önkormányzati hivatal bevételei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2.1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Személyi juttatások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2.2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Munkaadókat terhelő járulékok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2.3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Dologi kiadások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60"/>
        </w:trPr>
        <w:tc>
          <w:tcPr>
            <w:tcW w:w="9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3.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Önkormányzat kiadásai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56 060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54 210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1 850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4.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roofErr w:type="gramStart"/>
            <w:r w:rsidRPr="00A97430">
              <w:t>Személyi  juttatások</w:t>
            </w:r>
            <w:proofErr w:type="gramEnd"/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6 886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6 886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5.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Munkaadókat terhelő járulékok és szociális hozzájárulási adó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1 927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1 927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6.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roofErr w:type="gramStart"/>
            <w:r w:rsidRPr="00A97430">
              <w:t>Dologi  kiadások</w:t>
            </w:r>
            <w:proofErr w:type="gramEnd"/>
            <w:r w:rsidRPr="00A97430">
              <w:t xml:space="preserve"> 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20 060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19 860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 xml:space="preserve">      200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Egyéb működési célú kiadások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20 836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20 686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150</w:t>
            </w:r>
          </w:p>
        </w:tc>
        <w:tc>
          <w:tcPr>
            <w:tcW w:w="975" w:type="dxa"/>
            <w:hideMark/>
          </w:tcPr>
          <w:p w:rsidR="00A97430" w:rsidRPr="00A97430" w:rsidRDefault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Szociális, rászorultság jellegű ellátások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2 493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2 343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150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 xml:space="preserve">rendszeres </w:t>
            </w:r>
            <w:proofErr w:type="spellStart"/>
            <w:r w:rsidRPr="00A97430">
              <w:t>szoc.segély</w:t>
            </w:r>
            <w:proofErr w:type="spellEnd"/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229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229</w:t>
            </w: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foglalkoztatást helyettesítő támogatás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252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252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normatív lakásfenntartási támogatás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100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7.1.4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ápolási díj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392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392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7.1.5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temetési segély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200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7.1.6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rendkívüli gyermekvédelmi támogatás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500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400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100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7.1.7</w:t>
            </w:r>
          </w:p>
        </w:tc>
        <w:tc>
          <w:tcPr>
            <w:tcW w:w="5420" w:type="dxa"/>
            <w:hideMark/>
          </w:tcPr>
          <w:p w:rsidR="00A97430" w:rsidRPr="00A97430" w:rsidRDefault="00630281">
            <w:r>
              <w:t xml:space="preserve"> óv</w:t>
            </w:r>
            <w:r w:rsidR="00A97430" w:rsidRPr="00A97430">
              <w:t>odáztatási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20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7.1.8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természetben nyújtott átmeneti segély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300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300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lastRenderedPageBreak/>
              <w:t>7.1.9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köztemetés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7.1.10</w:t>
            </w:r>
          </w:p>
        </w:tc>
        <w:tc>
          <w:tcPr>
            <w:tcW w:w="5420" w:type="dxa"/>
            <w:hideMark/>
          </w:tcPr>
          <w:p w:rsidR="00A97430" w:rsidRPr="00A97430" w:rsidRDefault="00A97430" w:rsidP="00630281">
            <w:r w:rsidRPr="00A97430">
              <w:t>BURSA támogatá</w:t>
            </w:r>
            <w:r w:rsidR="00630281">
              <w:t>s</w:t>
            </w:r>
            <w:bookmarkStart w:id="0" w:name="_GoBack"/>
            <w:bookmarkEnd w:id="0"/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400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400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7.1.11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roofErr w:type="spellStart"/>
            <w:r w:rsidRPr="00A97430">
              <w:t>Közgyógy</w:t>
            </w:r>
            <w:proofErr w:type="spellEnd"/>
            <w:r w:rsidRPr="00A97430">
              <w:t xml:space="preserve"> ellátás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100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50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50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  Működési célú pénzeszköz átadás államháztartáson kívülre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1 575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1 575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7.2.1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 xml:space="preserve"> Háziorvosi szolgálat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7.2.2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Civil szervezetek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1 050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1 050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   Működési célú támogatásértékű kiadás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16 768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16 768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7.3.1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 xml:space="preserve">    Kistérségi társuláshoz hozzájárulás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1140" w:type="dxa"/>
            <w:noWrap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7.3.2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 xml:space="preserve">    Intézményfinanszírozás önkormányzati hivatal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7.3.3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 xml:space="preserve">    Intézményfinanszírozás óvoda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16 768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16 768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8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Felhalmozási költségvetés kiadásai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5 854    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  4 354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1 500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8.1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>Intézményi beruházási kiadások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2 226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2 226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8.2.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Intézményi felújítási kiadások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3 628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2 128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 xml:space="preserve">   1 500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9.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Kölcsönök nyújtása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9.1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Lakosságnak lakáscélú kölcsönök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 xml:space="preserve">                 -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9.2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támogatási kölcsön faluvédő egyesületnek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 xml:space="preserve">   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10.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Tartalékok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497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497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10.1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Általános tartalék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318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318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10.2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Céltartalék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179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179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75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11.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KÖLTSÉGVETÉSI KIADÁSOK ÖSSZESEN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73 731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   71 881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1 850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  <w:i/>
                <w:iCs/>
              </w:rPr>
            </w:pPr>
            <w:r w:rsidRPr="00A97430">
              <w:rPr>
                <w:b/>
                <w:bCs/>
                <w:i/>
                <w:iCs/>
              </w:rPr>
              <w:t xml:space="preserve">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Finanszírozási célú pénzügyi műveletek kiadásai 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Működési célú pénzügyi műveletek kiadásai 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 xml:space="preserve">        -    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12.1.1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Kölcsön törlesztése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Felhalmozási célú pénzügyi műveletek kiadásai 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i/>
                <w:iCs/>
              </w:rPr>
            </w:pPr>
            <w:r w:rsidRPr="00A97430">
              <w:rPr>
                <w:i/>
                <w:iCs/>
              </w:rPr>
              <w:t xml:space="preserve"> 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12.2.1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Hosszú lejáratú hitelek törlesztése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12.2.2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r w:rsidRPr="00A97430">
              <w:t>Kölcsön törlesztése</w:t>
            </w:r>
          </w:p>
        </w:tc>
        <w:tc>
          <w:tcPr>
            <w:tcW w:w="13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 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r w:rsidRPr="00A97430">
              <w:t xml:space="preserve">        -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r w:rsidRPr="00A97430">
              <w:t> </w:t>
            </w:r>
          </w:p>
        </w:tc>
      </w:tr>
      <w:tr w:rsidR="00A97430" w:rsidRPr="00A97430" w:rsidTr="00A97430">
        <w:trPr>
          <w:trHeight w:val="300"/>
        </w:trPr>
        <w:tc>
          <w:tcPr>
            <w:tcW w:w="940" w:type="dxa"/>
            <w:hideMark/>
          </w:tcPr>
          <w:p w:rsidR="00A97430" w:rsidRPr="00A97430" w:rsidRDefault="00A97430" w:rsidP="00A97430">
            <w:r w:rsidRPr="00A97430">
              <w:t>13</w:t>
            </w:r>
          </w:p>
        </w:tc>
        <w:tc>
          <w:tcPr>
            <w:tcW w:w="5420" w:type="dxa"/>
            <w:hideMark/>
          </w:tcPr>
          <w:p w:rsidR="00A97430" w:rsidRPr="00A97430" w:rsidRDefault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KIADÁSOK ÖSSZESEN: </w:t>
            </w:r>
          </w:p>
        </w:tc>
        <w:tc>
          <w:tcPr>
            <w:tcW w:w="132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>73 731</w:t>
            </w:r>
          </w:p>
        </w:tc>
        <w:tc>
          <w:tcPr>
            <w:tcW w:w="146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71 881    </w:t>
            </w:r>
          </w:p>
        </w:tc>
        <w:tc>
          <w:tcPr>
            <w:tcW w:w="1140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1 850    </w:t>
            </w:r>
          </w:p>
        </w:tc>
        <w:tc>
          <w:tcPr>
            <w:tcW w:w="975" w:type="dxa"/>
            <w:hideMark/>
          </w:tcPr>
          <w:p w:rsidR="00A97430" w:rsidRPr="00A97430" w:rsidRDefault="00A97430" w:rsidP="00A97430">
            <w:pPr>
              <w:rPr>
                <w:b/>
                <w:bCs/>
              </w:rPr>
            </w:pPr>
            <w:r w:rsidRPr="00A97430">
              <w:rPr>
                <w:b/>
                <w:bCs/>
              </w:rPr>
              <w:t xml:space="preserve">        -    </w:t>
            </w:r>
          </w:p>
        </w:tc>
      </w:tr>
      <w:tr w:rsidR="00A97430" w:rsidRPr="00A97430" w:rsidTr="00A97430">
        <w:trPr>
          <w:trHeight w:val="259"/>
        </w:trPr>
        <w:tc>
          <w:tcPr>
            <w:tcW w:w="11255" w:type="dxa"/>
            <w:gridSpan w:val="6"/>
            <w:hideMark/>
          </w:tcPr>
          <w:p w:rsidR="00A97430" w:rsidRPr="00A97430" w:rsidRDefault="00A97430">
            <w:r w:rsidRPr="00A97430">
              <w:t> </w:t>
            </w:r>
          </w:p>
        </w:tc>
      </w:tr>
      <w:tr w:rsidR="00A97430" w:rsidRPr="00A97430" w:rsidTr="00A97430">
        <w:trPr>
          <w:trHeight w:val="259"/>
        </w:trPr>
        <w:tc>
          <w:tcPr>
            <w:tcW w:w="940" w:type="dxa"/>
            <w:hideMark/>
          </w:tcPr>
          <w:p w:rsidR="00A97430" w:rsidRPr="00A97430" w:rsidRDefault="00A97430"/>
        </w:tc>
        <w:tc>
          <w:tcPr>
            <w:tcW w:w="5420" w:type="dxa"/>
            <w:hideMark/>
          </w:tcPr>
          <w:p w:rsidR="00A97430" w:rsidRPr="00A97430" w:rsidRDefault="00A97430"/>
        </w:tc>
        <w:tc>
          <w:tcPr>
            <w:tcW w:w="1320" w:type="dxa"/>
            <w:hideMark/>
          </w:tcPr>
          <w:p w:rsidR="00A97430" w:rsidRPr="00A97430" w:rsidRDefault="00A97430"/>
        </w:tc>
        <w:tc>
          <w:tcPr>
            <w:tcW w:w="1460" w:type="dxa"/>
            <w:hideMark/>
          </w:tcPr>
          <w:p w:rsidR="00A97430" w:rsidRPr="00A97430" w:rsidRDefault="00A97430" w:rsidP="00A97430"/>
        </w:tc>
        <w:tc>
          <w:tcPr>
            <w:tcW w:w="1140" w:type="dxa"/>
            <w:hideMark/>
          </w:tcPr>
          <w:p w:rsidR="00A97430" w:rsidRPr="00A97430" w:rsidRDefault="00A97430" w:rsidP="00A97430"/>
        </w:tc>
        <w:tc>
          <w:tcPr>
            <w:tcW w:w="975" w:type="dxa"/>
            <w:hideMark/>
          </w:tcPr>
          <w:p w:rsidR="00A97430" w:rsidRPr="00A97430" w:rsidRDefault="00A97430" w:rsidP="00A97430"/>
        </w:tc>
      </w:tr>
      <w:tr w:rsidR="00A97430" w:rsidRPr="00A97430" w:rsidTr="00A97430">
        <w:trPr>
          <w:trHeight w:val="435"/>
        </w:trPr>
        <w:tc>
          <w:tcPr>
            <w:tcW w:w="940" w:type="dxa"/>
            <w:hideMark/>
          </w:tcPr>
          <w:p w:rsidR="00A97430" w:rsidRPr="00A97430" w:rsidRDefault="00A97430"/>
        </w:tc>
        <w:tc>
          <w:tcPr>
            <w:tcW w:w="10315" w:type="dxa"/>
            <w:gridSpan w:val="5"/>
            <w:hideMark/>
          </w:tcPr>
          <w:p w:rsidR="00A97430" w:rsidRPr="00A97430" w:rsidRDefault="00A97430" w:rsidP="00A97430">
            <w:r w:rsidRPr="00A97430">
              <w:t xml:space="preserve">Harmados Oszkár </w:t>
            </w:r>
            <w:proofErr w:type="gramStart"/>
            <w:r w:rsidRPr="00A97430">
              <w:t xml:space="preserve">polgármester                                                                </w:t>
            </w:r>
            <w:proofErr w:type="spellStart"/>
            <w:r w:rsidRPr="00A97430">
              <w:t>Szakmáry</w:t>
            </w:r>
            <w:proofErr w:type="spellEnd"/>
            <w:proofErr w:type="gramEnd"/>
            <w:r w:rsidRPr="00A97430">
              <w:t xml:space="preserve"> Lászlóné jegyző</w:t>
            </w:r>
          </w:p>
        </w:tc>
      </w:tr>
    </w:tbl>
    <w:p w:rsidR="00A97430" w:rsidRDefault="00A97430"/>
    <w:sectPr w:rsidR="00A97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30"/>
    <w:rsid w:val="002A2661"/>
    <w:rsid w:val="00630281"/>
    <w:rsid w:val="00A9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9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936</Words>
  <Characters>6463</Characters>
  <Application>Microsoft Office Word</Application>
  <DocSecurity>0</DocSecurity>
  <Lines>53</Lines>
  <Paragraphs>14</Paragraphs>
  <ScaleCrop>false</ScaleCrop>
  <Company/>
  <LinksUpToDate>false</LinksUpToDate>
  <CharactersWithSpaces>7385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2</cp:revision>
  <dcterms:created xsi:type="dcterms:W3CDTF">2014-12-17T23:31:00Z</dcterms:created>
  <dcterms:modified xsi:type="dcterms:W3CDTF">2014-12-20T20:09:00Z</dcterms:modified>
</cp:coreProperties>
</file>