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AE47ED">
        <w:rPr>
          <w:rFonts w:ascii="Times New Roman" w:hAnsi="Times New Roman" w:cs="Times New Roman"/>
        </w:rPr>
        <w:t>1.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</w:rPr>
        <w:t xml:space="preserve">szóló, - többször módosított – 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</w:rPr>
        <w:t>4</w:t>
      </w:r>
      <w:r w:rsidRPr="00AE47ED">
        <w:rPr>
          <w:rFonts w:ascii="Times New Roman" w:hAnsi="Times New Roman" w:cs="Times New Roman"/>
          <w:b/>
          <w:bCs/>
        </w:rPr>
        <w:t>/2011. (IV. 12.)</w:t>
      </w:r>
      <w:r w:rsidRPr="00AE47ED">
        <w:rPr>
          <w:rFonts w:ascii="Times New Roman" w:hAnsi="Times New Roman" w:cs="Times New Roman"/>
          <w:b/>
        </w:rPr>
        <w:t xml:space="preserve"> önkormányzati rendelet módosításához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sz w:val="20"/>
          <w:szCs w:val="20"/>
        </w:rPr>
      </w:pPr>
      <w:r w:rsidRPr="00AE47ED">
        <w:rPr>
          <w:rFonts w:ascii="Times New Roman" w:hAnsi="Times New Roman" w:cs="Times New Roman"/>
          <w:sz w:val="20"/>
          <w:szCs w:val="20"/>
        </w:rPr>
        <w:t xml:space="preserve"> (a kerekítés szabályait figyelembe véve történik a térítési díj megállapítása)</w:t>
      </w:r>
    </w:p>
    <w:p w:rsid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E47ED">
        <w:rPr>
          <w:rFonts w:ascii="Times New Roman" w:hAnsi="Times New Roman" w:cs="Times New Roman"/>
          <w:b/>
          <w:szCs w:val="24"/>
          <w:u w:val="single"/>
        </w:rPr>
        <w:t>Étkeztetés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Kiszállítással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Korábban hatályos támogatás szerint differenciáltan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AE47ED">
                <w:rPr>
                  <w:rFonts w:ascii="Times New Roman" w:hAnsi="Times New Roman" w:cs="Times New Roman"/>
                  <w:b/>
                  <w:szCs w:val="24"/>
                </w:rPr>
                <w:t>300 Ft</w:t>
              </w:r>
            </w:smartTag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400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akiknek a jövedelme a</w:t>
            </w:r>
            <w:r w:rsidRPr="00AE47ED">
              <w:rPr>
                <w:rFonts w:ascii="Times New Roman" w:hAnsi="Times New Roman" w:cs="Times New Roman"/>
                <w:bCs/>
                <w:szCs w:val="24"/>
              </w:rPr>
              <w:t xml:space="preserve">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szCs w:val="24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500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600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lastRenderedPageBreak/>
              <w:t>201</w:t>
            </w:r>
            <w:r w:rsidR="008768ED">
              <w:rPr>
                <w:rFonts w:ascii="Times New Roman" w:hAnsi="Times New Roman" w:cs="Times New Roman"/>
                <w:szCs w:val="24"/>
              </w:rPr>
              <w:t>9</w:t>
            </w:r>
            <w:r w:rsidRPr="00AE47ED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8768ED">
              <w:rPr>
                <w:rFonts w:ascii="Times New Roman" w:hAnsi="Times New Roman" w:cs="Times New Roman"/>
                <w:szCs w:val="24"/>
              </w:rPr>
              <w:t xml:space="preserve">január </w:t>
            </w:r>
            <w:bookmarkStart w:id="0" w:name="_GoBack"/>
            <w:bookmarkEnd w:id="0"/>
            <w:r w:rsidRPr="00AE47ED">
              <w:rPr>
                <w:rFonts w:ascii="Times New Roman" w:hAnsi="Times New Roman" w:cs="Times New Roman"/>
                <w:szCs w:val="24"/>
              </w:rPr>
              <w:t>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F60EFB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F95D8F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</w:tbl>
    <w:p w:rsidR="00AE47ED" w:rsidRPr="00AE47ED" w:rsidRDefault="00AE47ED" w:rsidP="00AE47ED">
      <w:pPr>
        <w:tabs>
          <w:tab w:val="left" w:pos="0"/>
        </w:tabs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ab/>
        <w:t xml:space="preserve">  Az árak bruttó összegben értendők.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>2.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</w:rPr>
      </w:pPr>
      <w:r w:rsidRPr="00AE47ED">
        <w:rPr>
          <w:rFonts w:ascii="Times New Roman" w:hAnsi="Times New Roman" w:cs="Times New Roman"/>
          <w:b/>
          <w:bCs/>
          <w:szCs w:val="24"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  <w:szCs w:val="24"/>
        </w:rPr>
        <w:t xml:space="preserve">szóló, - többször módosított – </w:t>
      </w:r>
    </w:p>
    <w:p w:rsidR="00AE47ED" w:rsidRPr="00754E8C" w:rsidRDefault="00AE47ED" w:rsidP="00754E8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54E8C">
        <w:rPr>
          <w:rFonts w:ascii="Times New Roman" w:hAnsi="Times New Roman" w:cs="Times New Roman"/>
          <w:b/>
          <w:szCs w:val="24"/>
        </w:rPr>
        <w:t>4</w:t>
      </w:r>
      <w:r w:rsidRPr="00754E8C">
        <w:rPr>
          <w:rFonts w:ascii="Times New Roman" w:hAnsi="Times New Roman" w:cs="Times New Roman"/>
          <w:b/>
          <w:bCs/>
          <w:szCs w:val="24"/>
        </w:rPr>
        <w:t>/2011. (IV. 12.)</w:t>
      </w:r>
      <w:r w:rsidRPr="00754E8C">
        <w:rPr>
          <w:rFonts w:ascii="Times New Roman" w:hAnsi="Times New Roman" w:cs="Times New Roman"/>
          <w:b/>
          <w:szCs w:val="24"/>
        </w:rPr>
        <w:t xml:space="preserve"> önkormányzati rendelet módosításához</w:t>
      </w:r>
    </w:p>
    <w:p w:rsidR="00754E8C" w:rsidRPr="00754E8C" w:rsidRDefault="00754E8C" w:rsidP="00754E8C">
      <w:pPr>
        <w:spacing w:after="0" w:line="240" w:lineRule="auto"/>
        <w:rPr>
          <w:rFonts w:ascii="Times New Roman" w:hAnsi="Times New Roman" w:cs="Times New Roman"/>
        </w:rPr>
      </w:pPr>
      <w:r w:rsidRPr="00754E8C">
        <w:rPr>
          <w:rFonts w:ascii="Times New Roman" w:hAnsi="Times New Roman" w:cs="Times New Roman"/>
        </w:rPr>
        <w:tab/>
      </w:r>
      <w:r w:rsidRPr="00754E8C">
        <w:rPr>
          <w:rFonts w:ascii="Times New Roman" w:hAnsi="Times New Roman" w:cs="Times New Roman"/>
        </w:rPr>
        <w:tab/>
      </w:r>
      <w:r w:rsidRPr="00754E8C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12"/>
        <w:gridCol w:w="1805"/>
        <w:gridCol w:w="1817"/>
        <w:gridCol w:w="1818"/>
      </w:tblGrid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Gyermekek napi háromszori étkezése, ellátott gyermek, tanuló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Összesen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  <w:lang w:eastAsia="ar-SA"/>
              </w:rPr>
              <w:t>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1398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1316</w:t>
            </w:r>
          </w:p>
        </w:tc>
      </w:tr>
    </w:tbl>
    <w:p w:rsidR="00754E8C" w:rsidRPr="00754E8C" w:rsidRDefault="00754E8C" w:rsidP="00754E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hu-HU"/>
        </w:rPr>
      </w:pPr>
      <w:r w:rsidRPr="00754E8C">
        <w:rPr>
          <w:rFonts w:ascii="Times New Roman" w:hAnsi="Times New Roman" w:cs="Times New Roman"/>
          <w:sz w:val="20"/>
          <w:szCs w:val="20"/>
        </w:rPr>
        <w:t>Az árak bruttó összegben értendők.</w:t>
      </w:r>
    </w:p>
    <w:p w:rsidR="00754E8C" w:rsidRPr="00754E8C" w:rsidRDefault="00754E8C" w:rsidP="00754E8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E47ED" w:rsidRPr="00754E8C" w:rsidRDefault="00AE47ED" w:rsidP="00754E8C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AE47ED" w:rsidRPr="0075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680A9C"/>
    <w:rsid w:val="00754E8C"/>
    <w:rsid w:val="008768ED"/>
    <w:rsid w:val="00A13DAB"/>
    <w:rsid w:val="00AE47ED"/>
    <w:rsid w:val="00CD2DA6"/>
    <w:rsid w:val="00E3480F"/>
    <w:rsid w:val="00ED5F29"/>
    <w:rsid w:val="00F60EFB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35443E"/>
  <w15:docId w15:val="{2E5C61D8-F0E2-48F0-9590-81D6AC35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2019-03-12T13:55:00Z</dcterms:created>
  <dcterms:modified xsi:type="dcterms:W3CDTF">2019-03-12T13:56:00Z</dcterms:modified>
</cp:coreProperties>
</file>