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43" w:rsidRPr="00403443" w:rsidRDefault="00403443" w:rsidP="004034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Pr="0040344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érelem</w:t>
      </w:r>
    </w:p>
    <w:p w:rsidR="00403443" w:rsidRDefault="00403443" w:rsidP="004034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Első lakáshoz jutok </w:t>
      </w:r>
      <w:r w:rsidRPr="004034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támogatás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ának</w:t>
      </w:r>
      <w:r w:rsidRPr="004034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igényléséhez</w:t>
      </w:r>
    </w:p>
    <w:p w:rsid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igénybevételének célja:  - építés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03443" w:rsidRPr="00403443" w:rsidRDefault="00403443" w:rsidP="00403443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0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03443">
        <w:rPr>
          <w:rFonts w:ascii="Times New Roman" w:eastAsia="Times New Roman" w:hAnsi="Times New Roman" w:cs="Times New Roman"/>
          <w:i/>
          <w:sz w:val="20"/>
          <w:szCs w:val="24"/>
          <w:lang w:eastAsia="hu-HU"/>
        </w:rPr>
        <w:t>(megfelelő rész aláhúzandó)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82"/>
        <w:gridCol w:w="3360"/>
        <w:gridCol w:w="3360"/>
      </w:tblGrid>
      <w:tr w:rsidR="00403443" w:rsidRPr="00403443" w:rsidTr="00403443">
        <w:trPr>
          <w:trHeight w:val="394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ind w:left="-21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Igénylő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Házastárs/élettárs</w:t>
            </w:r>
          </w:p>
        </w:tc>
      </w:tr>
      <w:tr w:rsidR="00403443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</w:t>
            </w:r>
          </w:p>
        </w:tc>
      </w:tr>
      <w:tr w:rsidR="00403443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</w:t>
            </w:r>
          </w:p>
        </w:tc>
      </w:tr>
      <w:tr w:rsidR="00403443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403443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403443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AF068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AF0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Email-címe: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AF06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AF06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403443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állapota</w:t>
            </w:r>
            <w:r w:rsidR="00403443"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rHeight w:val="462"/>
          <w:tblCellSpacing w:w="0" w:type="dxa"/>
        </w:trPr>
        <w:tc>
          <w:tcPr>
            <w:tcW w:w="2282" w:type="dxa"/>
            <w:vAlign w:val="center"/>
            <w:hideMark/>
          </w:tcPr>
          <w:p w:rsidR="00235DFE" w:rsidRPr="00235DFE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5DFE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ársadalombiztosítási Azonosító j</w:t>
            </w:r>
            <w:r w:rsidRPr="00235DFE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AF06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AF06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rHeight w:val="462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Adóazonosító jele: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rHeight w:val="163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</w:p>
        </w:tc>
      </w:tr>
      <w:tr w:rsidR="00235DFE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rHeight w:val="448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DFE" w:rsidRPr="00403443" w:rsidTr="00403443">
        <w:trPr>
          <w:trHeight w:val="619"/>
          <w:tblCellSpacing w:w="0" w:type="dxa"/>
        </w:trPr>
        <w:tc>
          <w:tcPr>
            <w:tcW w:w="2282" w:type="dxa"/>
            <w:vAlign w:val="center"/>
            <w:hideMark/>
          </w:tcPr>
          <w:p w:rsidR="00235DFE" w:rsidRPr="00403443" w:rsidRDefault="00235DFE" w:rsidP="0040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43">
              <w:rPr>
                <w:rFonts w:ascii="Times New Roman" w:hAnsi="Times New Roman" w:cs="Times New Roman"/>
                <w:sz w:val="24"/>
                <w:szCs w:val="24"/>
              </w:rPr>
              <w:t xml:space="preserve">Támogatással érintett </w:t>
            </w:r>
          </w:p>
          <w:p w:rsidR="00235DFE" w:rsidRPr="00403443" w:rsidRDefault="00235DFE" w:rsidP="00403443">
            <w:pPr>
              <w:rPr>
                <w:lang w:eastAsia="hu-HU"/>
              </w:rPr>
            </w:pPr>
            <w:r w:rsidRPr="00403443">
              <w:rPr>
                <w:rFonts w:ascii="Times New Roman" w:hAnsi="Times New Roman" w:cs="Times New Roman"/>
                <w:sz w:val="24"/>
                <w:szCs w:val="24"/>
              </w:rPr>
              <w:t>ingatlan címe: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rHeight w:val="367"/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Tulajdoni aránya az ingatlanban: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235DFE" w:rsidRPr="00403443" w:rsidTr="00403443">
        <w:trPr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DFE" w:rsidRPr="00403443" w:rsidTr="00403443">
        <w:trPr>
          <w:tblCellSpacing w:w="0" w:type="dxa"/>
        </w:trPr>
        <w:tc>
          <w:tcPr>
            <w:tcW w:w="2282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háztartásban eltartott gyermekek száma: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235DFE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……………….. fő</w:t>
            </w:r>
          </w:p>
        </w:tc>
        <w:tc>
          <w:tcPr>
            <w:tcW w:w="3360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03443" w:rsidRPr="00403443" w:rsidRDefault="00403443" w:rsidP="00403443">
      <w:pPr>
        <w:spacing w:before="100" w:beforeAutospacing="1" w:after="100" w:afterAutospacing="1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20"/>
        <w:gridCol w:w="2940"/>
        <w:gridCol w:w="2940"/>
      </w:tblGrid>
      <w:tr w:rsidR="00403443" w:rsidRPr="00403443" w:rsidTr="00403443">
        <w:trPr>
          <w:trHeight w:val="258"/>
          <w:tblCellSpacing w:w="0" w:type="dxa"/>
        </w:trPr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</w:tr>
      <w:tr w:rsidR="00403443" w:rsidRPr="00403443" w:rsidTr="00403443">
        <w:trPr>
          <w:trHeight w:val="421"/>
          <w:tblCellSpacing w:w="0" w:type="dxa"/>
        </w:trPr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</w:tr>
      <w:tr w:rsidR="00403443" w:rsidRPr="00403443" w:rsidTr="00403443">
        <w:trPr>
          <w:trHeight w:val="421"/>
          <w:tblCellSpacing w:w="0" w:type="dxa"/>
        </w:trPr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</w:tr>
      <w:tr w:rsidR="00403443" w:rsidRPr="00403443" w:rsidTr="00403443">
        <w:trPr>
          <w:trHeight w:val="421"/>
          <w:tblCellSpacing w:w="0" w:type="dxa"/>
        </w:trPr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3……….……………………….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</w:tr>
      <w:tr w:rsidR="00403443" w:rsidRPr="00403443" w:rsidTr="00403443">
        <w:trPr>
          <w:trHeight w:val="421"/>
          <w:tblCellSpacing w:w="0" w:type="dxa"/>
        </w:trPr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4….…………………………….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</w:tr>
      <w:tr w:rsidR="00403443" w:rsidRPr="00403443" w:rsidTr="00403443">
        <w:trPr>
          <w:trHeight w:val="421"/>
          <w:tblCellSpacing w:w="0" w:type="dxa"/>
        </w:trPr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5…….………………………….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  <w:tc>
          <w:tcPr>
            <w:tcW w:w="2785" w:type="dxa"/>
            <w:vAlign w:val="center"/>
            <w:hideMark/>
          </w:tcPr>
          <w:p w:rsidR="00403443" w:rsidRPr="00403443" w:rsidRDefault="00403443" w:rsidP="00403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4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</w:tc>
      </w:tr>
    </w:tbl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443" w:rsidRPr="00403443" w:rsidRDefault="00403443" w:rsidP="00403443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felelősségünk tudatában kijelentjük, hogy az adatlapon aláhúzott, illetve beírt adatok a valóságnak megfelelnek, továbbá felhatalmazzuk az adatkezelőt arra, hogy adataink valódiságát szükség esetén ellenőrizze.</w:t>
      </w:r>
    </w:p>
    <w:p w:rsidR="00403443" w:rsidRPr="00403443" w:rsidRDefault="00403443" w:rsidP="00403443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Vállaljuk büntetőjogi felelősségünk tudatában, hogy a támogatás megállapítását követő öt éven belül a támogatással ér</w:t>
      </w:r>
      <w:r w:rsidR="00235DFE">
        <w:rPr>
          <w:rFonts w:ascii="Times New Roman" w:eastAsia="Times New Roman" w:hAnsi="Times New Roman" w:cs="Times New Roman"/>
          <w:sz w:val="24"/>
          <w:szCs w:val="24"/>
          <w:lang w:eastAsia="hu-HU"/>
        </w:rPr>
        <w:t>intett ingatlant nem idegenítem</w:t>
      </w: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el.</w:t>
      </w:r>
    </w:p>
    <w:p w:rsidR="00403443" w:rsidRPr="00403443" w:rsidRDefault="00403443" w:rsidP="00403443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 szemben adótartozásunk vagy adónak nem mi</w:t>
      </w:r>
      <w:r w:rsidR="00235D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nősülő egyéb lejárt tartozásom </w:t>
      </w: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nincs.</w:t>
      </w:r>
    </w:p>
    <w:p w:rsidR="00403443" w:rsidRPr="00403443" w:rsidRDefault="00403443" w:rsidP="00403443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Hozzájárulunk az adatlapon szereplő adatoknak az eljárás során történő kezeléséhez.</w:t>
      </w:r>
    </w:p>
    <w:p w:rsidR="00403443" w:rsidRDefault="00403443" w:rsidP="0040344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443" w:rsidRPr="00403443" w:rsidRDefault="00403443" w:rsidP="00403443">
      <w:pPr>
        <w:spacing w:line="360" w:lineRule="auto"/>
        <w:rPr>
          <w:rFonts w:ascii="Times New Roman" w:eastAsia="Times New Roman" w:hAnsi="Times New Roman" w:cs="Times New Roman"/>
          <w:i/>
          <w:sz w:val="20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támogatással érintett 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lakóingatlanon kívül más lakóingatlan tulajdonjogával, </w:t>
      </w:r>
      <w:r w:rsidRPr="004034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rendelkezem /nem rendelkezem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beadásakor és azt megelőzően sem rendelkezett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03443">
        <w:rPr>
          <w:rFonts w:ascii="Times New Roman" w:eastAsia="Times New Roman" w:hAnsi="Times New Roman" w:cs="Times New Roman"/>
          <w:i/>
          <w:sz w:val="20"/>
          <w:szCs w:val="24"/>
          <w:lang w:eastAsia="hu-HU"/>
        </w:rPr>
        <w:t xml:space="preserve">(megfelelő rész aláhúzandó) 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közlendők: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………… év …………………………… hó ………… nap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 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403443" w:rsidRPr="00403443" w:rsidRDefault="00403443" w:rsidP="004034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           igénylő</w:t>
      </w:r>
    </w:p>
    <w:p w:rsidR="00403443" w:rsidRPr="00403443" w:rsidRDefault="00403443" w:rsidP="00403443">
      <w:pPr>
        <w:spacing w:before="100" w:beforeAutospacing="1" w:after="100" w:afterAutospacing="1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443" w:rsidRPr="00403443" w:rsidRDefault="00403443" w:rsidP="00403443">
      <w:pPr>
        <w:spacing w:before="100" w:beforeAutospacing="1" w:after="100" w:afterAutospacing="1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3443" w:rsidRPr="00403443" w:rsidRDefault="00403443" w:rsidP="00403443">
      <w:pPr>
        <w:spacing w:before="100" w:beforeAutospacing="1" w:after="100" w:afterAutospacing="1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</w:t>
      </w:r>
    </w:p>
    <w:p w:rsidR="00803304" w:rsidRDefault="00403443" w:rsidP="00235DFE">
      <w:pPr>
        <w:spacing w:before="100" w:beforeAutospacing="1" w:after="100" w:afterAutospacing="1"/>
      </w:pPr>
      <w:r w:rsidRPr="0040344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   házastárs/élettárs</w:t>
      </w:r>
    </w:p>
    <w:sectPr w:rsidR="00803304" w:rsidSect="00803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44" w:rsidRDefault="00D56244" w:rsidP="00403443">
      <w:r>
        <w:separator/>
      </w:r>
    </w:p>
  </w:endnote>
  <w:endnote w:type="continuationSeparator" w:id="1">
    <w:p w:rsidR="00D56244" w:rsidRDefault="00D56244" w:rsidP="00403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79" w:rsidRDefault="006B3A7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79" w:rsidRDefault="006B3A7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79" w:rsidRDefault="006B3A7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44" w:rsidRDefault="00D56244" w:rsidP="00403443">
      <w:r>
        <w:separator/>
      </w:r>
    </w:p>
  </w:footnote>
  <w:footnote w:type="continuationSeparator" w:id="1">
    <w:p w:rsidR="00D56244" w:rsidRDefault="00D56244" w:rsidP="00403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79" w:rsidRDefault="006B3A7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43" w:rsidRDefault="006B3A79" w:rsidP="00403443">
    <w:pPr>
      <w:pStyle w:val="lfej"/>
      <w:jc w:val="right"/>
    </w:pPr>
    <w:r>
      <w:rPr>
        <w:sz w:val="21"/>
        <w:szCs w:val="21"/>
      </w:rPr>
      <w:t>1.  melléklet a 2</w:t>
    </w:r>
    <w:r w:rsidR="00403443">
      <w:rPr>
        <w:sz w:val="21"/>
        <w:szCs w:val="21"/>
      </w:rPr>
      <w:t xml:space="preserve">/2017. </w:t>
    </w:r>
    <w:r w:rsidR="00965ABA">
      <w:rPr>
        <w:sz w:val="21"/>
        <w:szCs w:val="21"/>
      </w:rPr>
      <w:t>(II.17.</w:t>
    </w:r>
    <w:r w:rsidR="00403443">
      <w:rPr>
        <w:sz w:val="21"/>
        <w:szCs w:val="21"/>
      </w:rPr>
      <w:t>) 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79" w:rsidRDefault="006B3A7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DB8"/>
    <w:multiLevelType w:val="hybridMultilevel"/>
    <w:tmpl w:val="2DD6E828"/>
    <w:lvl w:ilvl="0" w:tplc="E092E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330ED"/>
    <w:multiLevelType w:val="hybridMultilevel"/>
    <w:tmpl w:val="2A3A546A"/>
    <w:lvl w:ilvl="0" w:tplc="657007D0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443"/>
    <w:rsid w:val="00235DFE"/>
    <w:rsid w:val="00403443"/>
    <w:rsid w:val="006B3A79"/>
    <w:rsid w:val="0071744E"/>
    <w:rsid w:val="00723C2D"/>
    <w:rsid w:val="00803304"/>
    <w:rsid w:val="00854706"/>
    <w:rsid w:val="00965ABA"/>
    <w:rsid w:val="00A70C35"/>
    <w:rsid w:val="00B65ACE"/>
    <w:rsid w:val="00BA75CF"/>
    <w:rsid w:val="00BC34C3"/>
    <w:rsid w:val="00CD5574"/>
    <w:rsid w:val="00D5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034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3443"/>
    <w:rPr>
      <w:b/>
      <w:bCs/>
    </w:rPr>
  </w:style>
  <w:style w:type="character" w:styleId="Kiemels">
    <w:name w:val="Emphasis"/>
    <w:basedOn w:val="Bekezdsalapbettpusa"/>
    <w:uiPriority w:val="20"/>
    <w:qFormat/>
    <w:rsid w:val="00403443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4034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3443"/>
  </w:style>
  <w:style w:type="paragraph" w:styleId="llb">
    <w:name w:val="footer"/>
    <w:basedOn w:val="Norml"/>
    <w:link w:val="llbChar"/>
    <w:uiPriority w:val="99"/>
    <w:semiHidden/>
    <w:unhideWhenUsed/>
    <w:rsid w:val="0040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03443"/>
  </w:style>
  <w:style w:type="paragraph" w:styleId="Listaszerbekezds">
    <w:name w:val="List Paragraph"/>
    <w:basedOn w:val="Norml"/>
    <w:uiPriority w:val="34"/>
    <w:qFormat/>
    <w:rsid w:val="00403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cp:lastPrinted>2017-02-17T06:54:00Z</cp:lastPrinted>
  <dcterms:created xsi:type="dcterms:W3CDTF">2017-02-17T06:54:00Z</dcterms:created>
  <dcterms:modified xsi:type="dcterms:W3CDTF">2017-02-17T07:33:00Z</dcterms:modified>
</cp:coreProperties>
</file>