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9A" w:rsidRPr="00486270" w:rsidRDefault="00224F9A" w:rsidP="00224F9A">
      <w:pPr>
        <w:spacing w:line="259" w:lineRule="auto"/>
        <w:ind w:left="3544"/>
        <w:jc w:val="both"/>
        <w:rPr>
          <w:sz w:val="22"/>
          <w:szCs w:val="22"/>
        </w:rPr>
      </w:pPr>
      <w:r>
        <w:rPr>
          <w:rStyle w:val="Lbjegyzet-hivatkozs"/>
          <w:sz w:val="22"/>
          <w:szCs w:val="22"/>
        </w:rPr>
        <w:footnoteReference w:customMarkFollows="1" w:id="1"/>
        <w:t>*</w:t>
      </w:r>
      <w:r w:rsidRPr="00486270">
        <w:rPr>
          <w:sz w:val="22"/>
          <w:szCs w:val="22"/>
        </w:rPr>
        <w:t>9. melléklet a 45/2017. (XII.14.) önkormányzati rendelethez</w:t>
      </w:r>
    </w:p>
    <w:p w:rsidR="00224F9A" w:rsidRPr="00486270" w:rsidRDefault="00224F9A" w:rsidP="00224F9A">
      <w:pPr>
        <w:spacing w:line="259" w:lineRule="auto"/>
        <w:ind w:left="3544"/>
        <w:jc w:val="both"/>
        <w:rPr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552"/>
        <w:gridCol w:w="4850"/>
      </w:tblGrid>
      <w:tr w:rsidR="00224F9A" w:rsidRPr="00486270" w:rsidTr="004A14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486270" w:rsidRDefault="00224F9A" w:rsidP="004A14E6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4862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48627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76" w:lineRule="auto"/>
              <w:ind w:left="317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86270">
              <w:rPr>
                <w:rFonts w:eastAsia="Calibri"/>
                <w:b/>
                <w:sz w:val="16"/>
                <w:szCs w:val="16"/>
              </w:rPr>
              <w:t>C</w:t>
            </w:r>
          </w:p>
        </w:tc>
      </w:tr>
      <w:tr w:rsidR="00224F9A" w:rsidRPr="00486270" w:rsidTr="004A14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rPr>
                <w:b/>
                <w:sz w:val="22"/>
                <w:szCs w:val="22"/>
              </w:rPr>
            </w:pPr>
            <w:r w:rsidRPr="004862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rPr>
                <w:sz w:val="22"/>
                <w:szCs w:val="22"/>
              </w:rPr>
            </w:pPr>
            <w:r w:rsidRPr="00486270">
              <w:rPr>
                <w:sz w:val="22"/>
                <w:szCs w:val="22"/>
              </w:rPr>
              <w:t>Városrendezési körzet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486270">
              <w:rPr>
                <w:sz w:val="22"/>
                <w:szCs w:val="22"/>
              </w:rPr>
              <w:t>A városrendezési körzeten belül szabályozással érintett terület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76" w:lineRule="auto"/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Sajátos előírások</w:t>
            </w:r>
          </w:p>
        </w:tc>
      </w:tr>
      <w:tr w:rsidR="00224F9A" w:rsidRPr="00486270" w:rsidTr="004A14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rPr>
                <w:b/>
                <w:sz w:val="22"/>
                <w:szCs w:val="22"/>
              </w:rPr>
            </w:pPr>
            <w:r w:rsidRPr="0048627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rPr>
                <w:sz w:val="22"/>
                <w:szCs w:val="22"/>
              </w:rPr>
            </w:pPr>
            <w:r w:rsidRPr="00486270">
              <w:rPr>
                <w:sz w:val="22"/>
                <w:szCs w:val="22"/>
              </w:rPr>
              <w:t xml:space="preserve">21. számú </w:t>
            </w:r>
            <w:proofErr w:type="spellStart"/>
            <w:r w:rsidRPr="00486270">
              <w:rPr>
                <w:sz w:val="22"/>
                <w:szCs w:val="22"/>
              </w:rPr>
              <w:t>vrk</w:t>
            </w:r>
            <w:proofErr w:type="spellEnd"/>
            <w:r w:rsidRPr="0048627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486270" w:rsidRDefault="00224F9A" w:rsidP="004A14E6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486270">
              <w:rPr>
                <w:sz w:val="22"/>
                <w:szCs w:val="22"/>
              </w:rPr>
              <w:t xml:space="preserve">A Balmazújvárosi út, 19382/4 </w:t>
            </w:r>
            <w:proofErr w:type="spellStart"/>
            <w:r w:rsidRPr="00486270">
              <w:rPr>
                <w:sz w:val="22"/>
                <w:szCs w:val="22"/>
              </w:rPr>
              <w:t>hrsz</w:t>
            </w:r>
            <w:proofErr w:type="spellEnd"/>
            <w:r w:rsidRPr="00486270">
              <w:rPr>
                <w:sz w:val="22"/>
                <w:szCs w:val="22"/>
              </w:rPr>
              <w:t xml:space="preserve">-ú út, 19373/22 és 19373/35 </w:t>
            </w:r>
            <w:proofErr w:type="spellStart"/>
            <w:r w:rsidRPr="00486270">
              <w:rPr>
                <w:sz w:val="22"/>
                <w:szCs w:val="22"/>
              </w:rPr>
              <w:t>hrsz</w:t>
            </w:r>
            <w:proofErr w:type="spellEnd"/>
            <w:r w:rsidRPr="00486270">
              <w:rPr>
                <w:sz w:val="22"/>
                <w:szCs w:val="22"/>
              </w:rPr>
              <w:t xml:space="preserve">-ú védelmi rendeltetésű erdőterület, 19373/15 és 19373/8 </w:t>
            </w:r>
            <w:proofErr w:type="spellStart"/>
            <w:r w:rsidRPr="00486270">
              <w:rPr>
                <w:sz w:val="22"/>
                <w:szCs w:val="22"/>
              </w:rPr>
              <w:t>hrsz</w:t>
            </w:r>
            <w:proofErr w:type="spellEnd"/>
            <w:r w:rsidRPr="00486270">
              <w:rPr>
                <w:sz w:val="22"/>
                <w:szCs w:val="22"/>
              </w:rPr>
              <w:t>-ú út által határolt területe</w:t>
            </w:r>
          </w:p>
          <w:p w:rsidR="00224F9A" w:rsidRPr="00486270" w:rsidRDefault="00224F9A" w:rsidP="004A14E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486270" w:rsidRDefault="00224F9A" w:rsidP="00224F9A">
            <w:pPr>
              <w:widowControl w:val="0"/>
              <w:numPr>
                <w:ilvl w:val="0"/>
                <w:numId w:val="1"/>
              </w:numPr>
              <w:suppressAutoHyphens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Balmazújvárosi út felőli déli telektömb hátsókerti kerítésének kialakítása egységes megjelenésű (anyaghasználat, magasság, szín) lehet.</w:t>
            </w:r>
          </w:p>
          <w:p w:rsidR="00224F9A" w:rsidRPr="00486270" w:rsidRDefault="00224F9A" w:rsidP="00224F9A">
            <w:pPr>
              <w:widowControl w:val="0"/>
              <w:numPr>
                <w:ilvl w:val="0"/>
                <w:numId w:val="1"/>
              </w:numPr>
              <w:suppressAutoHyphens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Az épületek tömegképzését, utcafronti homlokzatát, illetve az utcafronti kerítést egységes településképi arculattal kell megtervezni legalább négy, egymás melletti fő rendeltetéssel.</w:t>
            </w:r>
          </w:p>
          <w:p w:rsidR="00224F9A" w:rsidRPr="00486270" w:rsidRDefault="00224F9A" w:rsidP="00224F9A">
            <w:pPr>
              <w:widowControl w:val="0"/>
              <w:numPr>
                <w:ilvl w:val="0"/>
                <w:numId w:val="1"/>
              </w:numPr>
              <w:suppressAutoHyphens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 xml:space="preserve">A klímaberendezések helyét a közterületről nem látható helyen előre ki kell alakítani, vagy egységes – az épület részeként – </w:t>
            </w:r>
            <w:proofErr w:type="gramStart"/>
            <w:r w:rsidRPr="00486270">
              <w:rPr>
                <w:rFonts w:eastAsia="Calibri"/>
                <w:sz w:val="22"/>
                <w:szCs w:val="22"/>
              </w:rPr>
              <w:t>komponált</w:t>
            </w:r>
            <w:proofErr w:type="gramEnd"/>
            <w:r w:rsidRPr="00486270">
              <w:rPr>
                <w:rFonts w:eastAsia="Calibri"/>
                <w:sz w:val="22"/>
                <w:szCs w:val="22"/>
              </w:rPr>
              <w:t xml:space="preserve"> takarásban kell megvalósítani.</w:t>
            </w:r>
          </w:p>
          <w:p w:rsidR="00224F9A" w:rsidRPr="00486270" w:rsidRDefault="00224F9A" w:rsidP="004A14E6">
            <w:pPr>
              <w:spacing w:line="276" w:lineRule="auto"/>
              <w:ind w:left="317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24F9A" w:rsidRPr="00486270" w:rsidTr="004A14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rPr>
                <w:b/>
                <w:sz w:val="22"/>
                <w:szCs w:val="22"/>
              </w:rPr>
            </w:pPr>
            <w:r w:rsidRPr="004862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rPr>
                <w:sz w:val="22"/>
                <w:szCs w:val="22"/>
              </w:rPr>
            </w:pPr>
            <w:r w:rsidRPr="00486270">
              <w:rPr>
                <w:sz w:val="22"/>
                <w:szCs w:val="22"/>
              </w:rPr>
              <w:t xml:space="preserve">71. számú </w:t>
            </w:r>
            <w:proofErr w:type="spellStart"/>
            <w:r w:rsidRPr="00486270">
              <w:rPr>
                <w:sz w:val="22"/>
                <w:szCs w:val="22"/>
              </w:rPr>
              <w:t>vrk</w:t>
            </w:r>
            <w:proofErr w:type="spellEnd"/>
            <w:r w:rsidRPr="0048627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486270" w:rsidRDefault="00224F9A" w:rsidP="004A14E6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486270">
              <w:rPr>
                <w:sz w:val="22"/>
                <w:szCs w:val="22"/>
              </w:rPr>
              <w:t xml:space="preserve">Debrecen-Józsa 71. számú városrendezési körzet </w:t>
            </w:r>
            <w:proofErr w:type="spellStart"/>
            <w:r w:rsidRPr="00486270">
              <w:rPr>
                <w:sz w:val="22"/>
                <w:szCs w:val="22"/>
              </w:rPr>
              <w:t>Szentgyörgyfalvi</w:t>
            </w:r>
            <w:proofErr w:type="spellEnd"/>
            <w:r w:rsidRPr="00486270">
              <w:rPr>
                <w:sz w:val="22"/>
                <w:szCs w:val="22"/>
              </w:rPr>
              <w:t xml:space="preserve"> út (27990) – Bocskai István út (27905/3) – </w:t>
            </w:r>
            <w:proofErr w:type="spellStart"/>
            <w:r w:rsidRPr="00486270">
              <w:rPr>
                <w:sz w:val="22"/>
                <w:szCs w:val="22"/>
              </w:rPr>
              <w:t>Tócó</w:t>
            </w:r>
            <w:proofErr w:type="spellEnd"/>
            <w:r w:rsidRPr="00486270">
              <w:rPr>
                <w:sz w:val="22"/>
                <w:szCs w:val="22"/>
              </w:rPr>
              <w:t xml:space="preserve"> csatorna – 27986/17 </w:t>
            </w:r>
            <w:proofErr w:type="spellStart"/>
            <w:r w:rsidRPr="00486270">
              <w:rPr>
                <w:sz w:val="22"/>
                <w:szCs w:val="22"/>
              </w:rPr>
              <w:t>hrsz</w:t>
            </w:r>
            <w:proofErr w:type="spellEnd"/>
            <w:r w:rsidRPr="00486270">
              <w:rPr>
                <w:sz w:val="22"/>
                <w:szCs w:val="22"/>
              </w:rPr>
              <w:t xml:space="preserve">-ú, 27987/2 </w:t>
            </w:r>
            <w:proofErr w:type="spellStart"/>
            <w:r w:rsidRPr="00486270">
              <w:rPr>
                <w:sz w:val="22"/>
                <w:szCs w:val="22"/>
              </w:rPr>
              <w:t>hrsz</w:t>
            </w:r>
            <w:proofErr w:type="spellEnd"/>
            <w:r w:rsidRPr="00486270">
              <w:rPr>
                <w:sz w:val="22"/>
                <w:szCs w:val="22"/>
              </w:rPr>
              <w:t xml:space="preserve">-ú terület – 27986/21 </w:t>
            </w:r>
            <w:proofErr w:type="spellStart"/>
            <w:r w:rsidRPr="00486270">
              <w:rPr>
                <w:sz w:val="22"/>
                <w:szCs w:val="22"/>
              </w:rPr>
              <w:t>hrsz</w:t>
            </w:r>
            <w:proofErr w:type="spellEnd"/>
            <w:r w:rsidRPr="00486270">
              <w:rPr>
                <w:sz w:val="22"/>
                <w:szCs w:val="22"/>
              </w:rPr>
              <w:t>-ú út által határolt területe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486270" w:rsidRDefault="00224F9A" w:rsidP="00224F9A">
            <w:pPr>
              <w:numPr>
                <w:ilvl w:val="0"/>
                <w:numId w:val="2"/>
              </w:numPr>
              <w:spacing w:after="160" w:line="259" w:lineRule="auto"/>
              <w:ind w:left="317" w:hanging="284"/>
              <w:contextualSpacing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 xml:space="preserve">Lakófunkciót befogadó </w:t>
            </w:r>
            <w:bookmarkStart w:id="1" w:name="_Hlk513205670"/>
            <w:r w:rsidRPr="00486270">
              <w:rPr>
                <w:rFonts w:eastAsia="Calibri"/>
                <w:sz w:val="22"/>
                <w:szCs w:val="22"/>
              </w:rPr>
              <w:t>épületrész kialakítására vonatkozó előírások</w:t>
            </w:r>
            <w:bookmarkEnd w:id="1"/>
            <w:r w:rsidRPr="00486270">
              <w:rPr>
                <w:rFonts w:eastAsia="Calibri"/>
                <w:sz w:val="22"/>
                <w:szCs w:val="22"/>
              </w:rPr>
              <w:t>:</w:t>
            </w:r>
          </w:p>
          <w:p w:rsidR="00224F9A" w:rsidRPr="00486270" w:rsidRDefault="00224F9A" w:rsidP="00224F9A">
            <w:pPr>
              <w:numPr>
                <w:ilvl w:val="0"/>
                <w:numId w:val="3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lakófunkciójú épületrész maximális szintszáma p</w:t>
            </w:r>
            <w:r>
              <w:rPr>
                <w:rFonts w:eastAsia="Calibri"/>
                <w:sz w:val="22"/>
                <w:szCs w:val="22"/>
              </w:rPr>
              <w:t>ince + földszint + tetőtér vagy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86270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86270">
              <w:rPr>
                <w:rFonts w:eastAsia="Calibri"/>
                <w:sz w:val="22"/>
                <w:szCs w:val="22"/>
              </w:rPr>
              <w:t>emelet lehet.</w:t>
            </w:r>
          </w:p>
          <w:p w:rsidR="00224F9A" w:rsidRPr="00486270" w:rsidRDefault="00224F9A" w:rsidP="00224F9A">
            <w:pPr>
              <w:numPr>
                <w:ilvl w:val="0"/>
                <w:numId w:val="3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lakófunkciójú épületrészt utcára merőleges tetőgerinccel, oromzatos kialakítással, 25°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86270">
              <w:rPr>
                <w:rFonts w:eastAsia="Calibri"/>
                <w:sz w:val="22"/>
                <w:szCs w:val="22"/>
              </w:rPr>
              <w:t>±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86270">
              <w:rPr>
                <w:rFonts w:eastAsia="Calibri"/>
                <w:sz w:val="22"/>
                <w:szCs w:val="22"/>
              </w:rPr>
              <w:t>1°-</w:t>
            </w:r>
            <w:proofErr w:type="spellStart"/>
            <w:r w:rsidRPr="00486270">
              <w:rPr>
                <w:rFonts w:eastAsia="Calibri"/>
                <w:sz w:val="22"/>
                <w:szCs w:val="22"/>
              </w:rPr>
              <w:t>os</w:t>
            </w:r>
            <w:proofErr w:type="spellEnd"/>
            <w:r w:rsidRPr="00486270">
              <w:rPr>
                <w:rFonts w:eastAsia="Calibri"/>
                <w:sz w:val="22"/>
                <w:szCs w:val="22"/>
              </w:rPr>
              <w:t xml:space="preserve"> tetőhajlásszöggel lehet kialakítani.</w:t>
            </w:r>
          </w:p>
          <w:p w:rsidR="00224F9A" w:rsidRPr="00486270" w:rsidRDefault="00224F9A" w:rsidP="00224F9A">
            <w:pPr>
              <w:numPr>
                <w:ilvl w:val="0"/>
                <w:numId w:val="4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lakófunkciójú épületrész homlokzat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486270">
              <w:rPr>
                <w:rFonts w:eastAsia="Calibri"/>
                <w:sz w:val="22"/>
                <w:szCs w:val="22"/>
              </w:rPr>
              <w:t xml:space="preserve">magassága minimum 5,0 m, maximum 7,0 m lehet, melyet építménymagasság számítással igazolni kell. </w:t>
            </w:r>
          </w:p>
          <w:p w:rsidR="00224F9A" w:rsidRPr="00486270" w:rsidRDefault="00224F9A" w:rsidP="00224F9A">
            <w:pPr>
              <w:numPr>
                <w:ilvl w:val="0"/>
                <w:numId w:val="4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zártsorú beépítés miatt túlnyúló ereszkialakítás nem tervezhető.</w:t>
            </w:r>
          </w:p>
          <w:p w:rsidR="00224F9A" w:rsidRPr="00486270" w:rsidRDefault="00224F9A" w:rsidP="00224F9A">
            <w:pPr>
              <w:numPr>
                <w:ilvl w:val="0"/>
                <w:numId w:val="4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tetőhéjalásra cserép, sík eternit kiselemes pala, korcolt fémlemez használható.</w:t>
            </w:r>
          </w:p>
          <w:p w:rsidR="00224F9A" w:rsidRPr="00486270" w:rsidRDefault="00224F9A" w:rsidP="00224F9A">
            <w:pPr>
              <w:numPr>
                <w:ilvl w:val="0"/>
                <w:numId w:val="4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lakófunkciójú épületrészen tetőfelépítmény csak a kapuáthajtó – gépkocsitároló tetején létesített terasz megközelítésére építhető.</w:t>
            </w:r>
          </w:p>
          <w:p w:rsidR="00224F9A" w:rsidRPr="00486270" w:rsidRDefault="00224F9A" w:rsidP="00224F9A">
            <w:pPr>
              <w:numPr>
                <w:ilvl w:val="0"/>
                <w:numId w:val="2"/>
              </w:numPr>
              <w:spacing w:after="160" w:line="259" w:lineRule="auto"/>
              <w:ind w:left="317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bookmarkStart w:id="2" w:name="_Hlk513205746"/>
            <w:r w:rsidRPr="00486270">
              <w:rPr>
                <w:rFonts w:eastAsia="Calibri"/>
                <w:sz w:val="22"/>
                <w:szCs w:val="22"/>
              </w:rPr>
              <w:t xml:space="preserve">Kapuáthajtó – gépkocsitároló </w:t>
            </w:r>
            <w:bookmarkEnd w:id="2"/>
            <w:r w:rsidRPr="00486270">
              <w:rPr>
                <w:rFonts w:eastAsia="Calibri"/>
                <w:sz w:val="22"/>
                <w:szCs w:val="22"/>
              </w:rPr>
              <w:t xml:space="preserve">épületrész </w:t>
            </w:r>
            <w:proofErr w:type="spellStart"/>
            <w:r w:rsidRPr="00486270">
              <w:rPr>
                <w:rFonts w:eastAsia="Calibri"/>
                <w:sz w:val="22"/>
                <w:szCs w:val="22"/>
              </w:rPr>
              <w:t>kiala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486270">
              <w:rPr>
                <w:rFonts w:eastAsia="Calibri"/>
                <w:sz w:val="22"/>
                <w:szCs w:val="22"/>
              </w:rPr>
              <w:t>kítására</w:t>
            </w:r>
            <w:proofErr w:type="spellEnd"/>
            <w:r w:rsidRPr="00486270">
              <w:rPr>
                <w:rFonts w:eastAsia="Calibri"/>
                <w:sz w:val="22"/>
                <w:szCs w:val="22"/>
              </w:rPr>
              <w:t xml:space="preserve"> vonatkozó előírások:</w:t>
            </w:r>
          </w:p>
          <w:p w:rsidR="00224F9A" w:rsidRPr="00486270" w:rsidRDefault="00224F9A" w:rsidP="00224F9A">
            <w:pPr>
              <w:numPr>
                <w:ilvl w:val="0"/>
                <w:numId w:val="5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kapuáthajtó – gépkocsitároló épületrész utcai homlokzati határfalának távolsága a lakófunkciójú épületrész utcai homlokzati határv</w:t>
            </w:r>
            <w:r>
              <w:rPr>
                <w:rFonts w:eastAsia="Calibri"/>
                <w:sz w:val="22"/>
                <w:szCs w:val="22"/>
              </w:rPr>
              <w:t>onalától minimum 0,5 m, maximum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86270">
              <w:rPr>
                <w:rFonts w:eastAsia="Calibri"/>
                <w:sz w:val="22"/>
                <w:szCs w:val="22"/>
              </w:rPr>
              <w:t>2,5 m lehet.</w:t>
            </w:r>
          </w:p>
          <w:p w:rsidR="00224F9A" w:rsidRPr="00486270" w:rsidRDefault="00224F9A" w:rsidP="00224F9A">
            <w:pPr>
              <w:numPr>
                <w:ilvl w:val="0"/>
                <w:numId w:val="5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lastRenderedPageBreak/>
              <w:t>A kapuáthajtó – gépkocsitároló épületrész maximális szintszáma pince + földszint lehet.</w:t>
            </w:r>
          </w:p>
          <w:p w:rsidR="00224F9A" w:rsidRPr="00486270" w:rsidRDefault="00224F9A" w:rsidP="00224F9A">
            <w:pPr>
              <w:numPr>
                <w:ilvl w:val="0"/>
                <w:numId w:val="5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 xml:space="preserve">A kapuáthajtó – gépkocsitároló épületrész tetőformája lapostető (járható terasz, zöldtető kialakítású) vagy alacsony hajlású tető (legfeljebb 5° hajlású, félnyeregtető kialakítású, a hátsókert irányába lejtő) lehet. </w:t>
            </w:r>
          </w:p>
          <w:p w:rsidR="00224F9A" w:rsidRPr="00486270" w:rsidRDefault="00224F9A" w:rsidP="00224F9A">
            <w:pPr>
              <w:numPr>
                <w:ilvl w:val="0"/>
                <w:numId w:val="5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félnyeregtető kialakítás esetén a tetőhéjalásra korcolt fémlemez használható.</w:t>
            </w:r>
          </w:p>
          <w:p w:rsidR="00224F9A" w:rsidRPr="00486270" w:rsidRDefault="00224F9A" w:rsidP="004A14E6">
            <w:pPr>
              <w:ind w:left="34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  <w:p w:rsidR="00224F9A" w:rsidRPr="00486270" w:rsidRDefault="00224F9A" w:rsidP="00224F9A">
            <w:pPr>
              <w:numPr>
                <w:ilvl w:val="0"/>
                <w:numId w:val="2"/>
              </w:numPr>
              <w:spacing w:after="160" w:line="259" w:lineRule="auto"/>
              <w:ind w:left="317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melléképület kialakítására vonatkozó előírások:</w:t>
            </w:r>
          </w:p>
          <w:p w:rsidR="00224F9A" w:rsidRPr="00486270" w:rsidRDefault="00224F9A" w:rsidP="00224F9A">
            <w:pPr>
              <w:numPr>
                <w:ilvl w:val="0"/>
                <w:numId w:val="6"/>
              </w:numPr>
              <w:spacing w:after="160" w:line="259" w:lineRule="auto"/>
              <w:ind w:left="459" w:hanging="284"/>
              <w:contextualSpacing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melléképület maximális szintszáma pince + földszint lehet.</w:t>
            </w:r>
          </w:p>
          <w:p w:rsidR="00224F9A" w:rsidRPr="00486270" w:rsidRDefault="00224F9A" w:rsidP="00224F9A">
            <w:pPr>
              <w:numPr>
                <w:ilvl w:val="0"/>
                <w:numId w:val="6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melléképület tetőformája az udvar felé lejtő félnyeregtető kialakítású legyen, melynek tetőhajlásszöge 5° – 25° közötti lehet.</w:t>
            </w:r>
          </w:p>
          <w:p w:rsidR="00224F9A" w:rsidRPr="00486270" w:rsidRDefault="00224F9A" w:rsidP="00224F9A">
            <w:pPr>
              <w:numPr>
                <w:ilvl w:val="0"/>
                <w:numId w:val="6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 xml:space="preserve">A tetőhéjalásra cserép, sík eternit kiselemes pala, korcolt fémlemez használható. </w:t>
            </w:r>
          </w:p>
          <w:p w:rsidR="00224F9A" w:rsidRPr="00486270" w:rsidRDefault="00224F9A" w:rsidP="00224F9A">
            <w:pPr>
              <w:numPr>
                <w:ilvl w:val="0"/>
                <w:numId w:val="6"/>
              </w:numPr>
              <w:spacing w:after="160" w:line="259" w:lineRule="auto"/>
              <w:ind w:left="459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86270">
              <w:rPr>
                <w:rFonts w:eastAsia="Calibri"/>
                <w:sz w:val="22"/>
                <w:szCs w:val="22"/>
              </w:rPr>
              <w:t>A tetőhéjalásra használt anyag egyezzen meg a lakófunkciójú épületrész fedésének anyagával és színével. Amennyiben alacsony hajlásszögű fedés kerül a melléképületre, akkor korcolt fémlemezfedés alkalmazandó.</w:t>
            </w:r>
          </w:p>
        </w:tc>
      </w:tr>
    </w:tbl>
    <w:p w:rsidR="00AE29C8" w:rsidRDefault="00AE29C8"/>
    <w:sectPr w:rsidR="00AE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18" w:rsidRDefault="00AB0918" w:rsidP="00224F9A">
      <w:r>
        <w:separator/>
      </w:r>
    </w:p>
  </w:endnote>
  <w:endnote w:type="continuationSeparator" w:id="0">
    <w:p w:rsidR="00AB0918" w:rsidRDefault="00AB0918" w:rsidP="0022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18" w:rsidRDefault="00AB0918" w:rsidP="00224F9A">
      <w:r>
        <w:separator/>
      </w:r>
    </w:p>
  </w:footnote>
  <w:footnote w:type="continuationSeparator" w:id="0">
    <w:p w:rsidR="00AB0918" w:rsidRDefault="00AB0918" w:rsidP="00224F9A">
      <w:r>
        <w:continuationSeparator/>
      </w:r>
    </w:p>
  </w:footnote>
  <w:footnote w:id="1">
    <w:p w:rsidR="00224F9A" w:rsidRDefault="00224F9A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15/2018. (V. 31.) önkormányzati rendelet 1.§-</w:t>
      </w:r>
      <w:proofErr w:type="gramStart"/>
      <w:r>
        <w:t>a.</w:t>
      </w:r>
      <w:proofErr w:type="gramEnd"/>
      <w:r>
        <w:t xml:space="preserve"> Hatályos 2018. június 15-től.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CB7"/>
    <w:multiLevelType w:val="hybridMultilevel"/>
    <w:tmpl w:val="528EA0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2D65"/>
    <w:multiLevelType w:val="hybridMultilevel"/>
    <w:tmpl w:val="7088881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71D55"/>
    <w:multiLevelType w:val="hybridMultilevel"/>
    <w:tmpl w:val="7CF8CD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E1ECD"/>
    <w:multiLevelType w:val="hybridMultilevel"/>
    <w:tmpl w:val="0BFC3D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C5071"/>
    <w:multiLevelType w:val="hybridMultilevel"/>
    <w:tmpl w:val="68365A4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90ED5"/>
    <w:multiLevelType w:val="hybridMultilevel"/>
    <w:tmpl w:val="73B8E216"/>
    <w:lvl w:ilvl="0" w:tplc="040E0017">
      <w:start w:val="3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9A"/>
    <w:rsid w:val="00224F9A"/>
    <w:rsid w:val="00AB0918"/>
    <w:rsid w:val="00A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C963A"/>
  <w15:chartTrackingRefBased/>
  <w15:docId w15:val="{7769F63F-A683-4E2A-BDDA-072A86DA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4F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24F9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4F9A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4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0AC4-2ACD-4E6B-BA8F-D5BE03AA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2581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2018-06-04T07:38:00Z</dcterms:created>
  <dcterms:modified xsi:type="dcterms:W3CDTF">2018-06-04T07:39:00Z</dcterms:modified>
</cp:coreProperties>
</file>