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20" w:rsidRPr="00D84720" w:rsidRDefault="00D84720" w:rsidP="00D84720">
      <w:pPr>
        <w:tabs>
          <w:tab w:val="left" w:pos="5040"/>
          <w:tab w:val="left" w:leader="dot" w:pos="8820"/>
        </w:tabs>
        <w:spacing w:line="360" w:lineRule="auto"/>
        <w:ind w:left="3240"/>
      </w:pPr>
      <w:r w:rsidRPr="00D84720">
        <w:t>1. melléklet a 11/2013.(IX.16.) önkormányzati rendelethez</w:t>
      </w:r>
    </w:p>
    <w:p w:rsidR="00D84720" w:rsidRPr="00D84720" w:rsidRDefault="00D84720" w:rsidP="00D84720">
      <w:pPr>
        <w:tabs>
          <w:tab w:val="left" w:pos="5040"/>
          <w:tab w:val="left" w:leader="dot" w:pos="8820"/>
        </w:tabs>
        <w:spacing w:line="360" w:lineRule="auto"/>
        <w:ind w:left="3240"/>
      </w:pPr>
    </w:p>
    <w:p w:rsidR="00D84720" w:rsidRPr="00D84720" w:rsidRDefault="00D84720" w:rsidP="00D84720">
      <w:pPr>
        <w:tabs>
          <w:tab w:val="left" w:pos="5040"/>
          <w:tab w:val="left" w:leader="dot" w:pos="8820"/>
        </w:tabs>
        <w:spacing w:line="360" w:lineRule="auto"/>
        <w:jc w:val="center"/>
        <w:rPr>
          <w:b/>
          <w:u w:val="single"/>
        </w:rPr>
      </w:pPr>
      <w:r w:rsidRPr="00D84720">
        <w:rPr>
          <w:b/>
          <w:u w:val="single"/>
        </w:rPr>
        <w:t>A közterület-használat díjai</w:t>
      </w:r>
    </w:p>
    <w:p w:rsidR="00D84720" w:rsidRPr="00D84720" w:rsidRDefault="00D84720" w:rsidP="00D84720">
      <w:pPr>
        <w:tabs>
          <w:tab w:val="left" w:pos="5040"/>
          <w:tab w:val="left" w:leader="dot" w:pos="8820"/>
        </w:tabs>
        <w:spacing w:line="360" w:lineRule="auto"/>
      </w:pPr>
    </w:p>
    <w:p w:rsidR="00D84720" w:rsidRPr="00D84720" w:rsidRDefault="00D84720" w:rsidP="00D84720">
      <w:pPr>
        <w:numPr>
          <w:ilvl w:val="0"/>
          <w:numId w:val="9"/>
        </w:numPr>
        <w:tabs>
          <w:tab w:val="left" w:pos="5040"/>
          <w:tab w:val="left" w:leader="dot" w:pos="8820"/>
        </w:tabs>
        <w:spacing w:line="360" w:lineRule="auto"/>
        <w:jc w:val="both"/>
        <w:rPr>
          <w:u w:val="single"/>
        </w:rPr>
      </w:pPr>
      <w:r w:rsidRPr="00D84720">
        <w:rPr>
          <w:u w:val="single"/>
        </w:rPr>
        <w:t xml:space="preserve">Rendezvény, búcsú esetén helyfoglalási díj üzletenként:  </w:t>
      </w:r>
    </w:p>
    <w:p w:rsidR="00D84720" w:rsidRPr="00D84720" w:rsidRDefault="00D84720" w:rsidP="00D84720">
      <w:pPr>
        <w:tabs>
          <w:tab w:val="left" w:pos="5040"/>
          <w:tab w:val="left" w:leader="dot" w:pos="8820"/>
        </w:tabs>
        <w:spacing w:line="360" w:lineRule="auto"/>
        <w:ind w:left="360"/>
        <w:jc w:val="both"/>
        <w:rPr>
          <w:u w:val="single"/>
        </w:rPr>
      </w:pPr>
    </w:p>
    <w:p w:rsidR="00D84720" w:rsidRPr="00D84720" w:rsidRDefault="00D84720" w:rsidP="00D84720">
      <w:pPr>
        <w:tabs>
          <w:tab w:val="left" w:pos="3420"/>
        </w:tabs>
        <w:spacing w:line="360" w:lineRule="auto"/>
        <w:ind w:left="1080"/>
        <w:jc w:val="both"/>
      </w:pPr>
      <w:r w:rsidRPr="00D84720">
        <w:t xml:space="preserve">6 m2-ig </w:t>
      </w:r>
      <w:r w:rsidRPr="00D84720">
        <w:tab/>
      </w:r>
      <w:smartTag w:uri="urn:schemas-microsoft-com:office:smarttags" w:element="metricconverter">
        <w:smartTagPr>
          <w:attr w:name="ProductID" w:val="500 Ft"/>
        </w:smartTagPr>
        <w:r w:rsidRPr="00D84720">
          <w:t>500 Ft</w:t>
        </w:r>
      </w:smartTag>
    </w:p>
    <w:p w:rsidR="00D84720" w:rsidRPr="00D84720" w:rsidRDefault="00D84720" w:rsidP="00D84720">
      <w:pPr>
        <w:tabs>
          <w:tab w:val="left" w:pos="3420"/>
        </w:tabs>
        <w:spacing w:line="360" w:lineRule="auto"/>
        <w:ind w:left="1080"/>
        <w:jc w:val="both"/>
      </w:pPr>
      <w:r w:rsidRPr="00D84720">
        <w:t xml:space="preserve">6-12 m2-ig </w:t>
      </w:r>
      <w:r w:rsidRPr="00D84720">
        <w:tab/>
      </w:r>
      <w:smartTag w:uri="urn:schemas-microsoft-com:office:smarttags" w:element="metricconverter">
        <w:smartTagPr>
          <w:attr w:name="ProductID" w:val="1000 Ft"/>
        </w:smartTagPr>
        <w:r w:rsidRPr="00D84720">
          <w:t>1000 Ft</w:t>
        </w:r>
      </w:smartTag>
    </w:p>
    <w:p w:rsidR="00D84720" w:rsidRPr="00D84720" w:rsidRDefault="00D84720" w:rsidP="00D84720">
      <w:pPr>
        <w:tabs>
          <w:tab w:val="left" w:pos="3420"/>
        </w:tabs>
        <w:spacing w:line="360" w:lineRule="auto"/>
        <w:ind w:left="1080"/>
        <w:jc w:val="both"/>
      </w:pPr>
      <w:r w:rsidRPr="00D84720">
        <w:t xml:space="preserve">12-20 m2-ig </w:t>
      </w:r>
      <w:r w:rsidRPr="00D84720">
        <w:tab/>
      </w:r>
      <w:smartTag w:uri="urn:schemas-microsoft-com:office:smarttags" w:element="metricconverter">
        <w:smartTagPr>
          <w:attr w:name="ProductID" w:val="2000 Ft"/>
        </w:smartTagPr>
        <w:r w:rsidRPr="00D84720">
          <w:t>2000 Ft</w:t>
        </w:r>
      </w:smartTag>
    </w:p>
    <w:p w:rsidR="00D84720" w:rsidRPr="00D84720" w:rsidRDefault="00D84720" w:rsidP="00D84720">
      <w:pPr>
        <w:tabs>
          <w:tab w:val="left" w:pos="3420"/>
        </w:tabs>
        <w:spacing w:line="360" w:lineRule="auto"/>
        <w:ind w:left="1080"/>
        <w:jc w:val="both"/>
      </w:pPr>
      <w:smartTag w:uri="urn:schemas-microsoft-com:office:smarttags" w:element="metricconverter">
        <w:smartTagPr>
          <w:attr w:name="ProductID" w:val="20 m2"/>
        </w:smartTagPr>
        <w:r w:rsidRPr="00D84720">
          <w:t>20 m2</w:t>
        </w:r>
      </w:smartTag>
      <w:r w:rsidRPr="00D84720">
        <w:t xml:space="preserve"> felett </w:t>
      </w:r>
      <w:r w:rsidRPr="00D84720">
        <w:tab/>
      </w:r>
      <w:smartTag w:uri="urn:schemas-microsoft-com:office:smarttags" w:element="metricconverter">
        <w:smartTagPr>
          <w:attr w:name="ProductID" w:val="3000 Ft"/>
        </w:smartTagPr>
        <w:r w:rsidRPr="00D84720">
          <w:t>3000 Ft</w:t>
        </w:r>
      </w:smartTag>
    </w:p>
    <w:p w:rsidR="00D84720" w:rsidRPr="00D84720" w:rsidRDefault="00D84720" w:rsidP="00D84720">
      <w:pPr>
        <w:tabs>
          <w:tab w:val="left" w:pos="3420"/>
        </w:tabs>
        <w:spacing w:line="360" w:lineRule="auto"/>
        <w:ind w:left="360"/>
        <w:jc w:val="both"/>
      </w:pPr>
    </w:p>
    <w:p w:rsidR="00D84720" w:rsidRPr="00D84720" w:rsidRDefault="00D84720" w:rsidP="00D84720">
      <w:pPr>
        <w:numPr>
          <w:ilvl w:val="0"/>
          <w:numId w:val="9"/>
        </w:numPr>
        <w:tabs>
          <w:tab w:val="left" w:pos="3420"/>
        </w:tabs>
        <w:spacing w:line="360" w:lineRule="auto"/>
        <w:jc w:val="both"/>
        <w:rPr>
          <w:u w:val="single"/>
        </w:rPr>
      </w:pPr>
      <w:r w:rsidRPr="00D84720">
        <w:rPr>
          <w:u w:val="single"/>
        </w:rPr>
        <w:t>Használat jellege szerint:</w:t>
      </w:r>
    </w:p>
    <w:p w:rsidR="00D84720" w:rsidRPr="00D84720" w:rsidRDefault="00D84720" w:rsidP="00D84720">
      <w:pPr>
        <w:tabs>
          <w:tab w:val="left" w:pos="3420"/>
        </w:tabs>
        <w:spacing w:line="360" w:lineRule="auto"/>
        <w:ind w:left="360"/>
        <w:jc w:val="both"/>
        <w:rPr>
          <w:u w:val="single"/>
        </w:rPr>
      </w:pPr>
    </w:p>
    <w:p w:rsidR="00D84720" w:rsidRPr="00D84720" w:rsidRDefault="00D84720" w:rsidP="00D84720">
      <w:pPr>
        <w:numPr>
          <w:ilvl w:val="1"/>
          <w:numId w:val="10"/>
        </w:numPr>
        <w:tabs>
          <w:tab w:val="left" w:pos="5580"/>
        </w:tabs>
        <w:spacing w:line="360" w:lineRule="auto"/>
        <w:jc w:val="both"/>
      </w:pPr>
      <w:r w:rsidRPr="00D84720">
        <w:t xml:space="preserve">árusításra alkalmas fülke elhelyezése: </w:t>
      </w:r>
      <w:r w:rsidRPr="00D84720">
        <w:tab/>
        <w:t>1000 Ft/m2/hó</w:t>
      </w:r>
    </w:p>
    <w:p w:rsidR="00D84720" w:rsidRPr="00D84720" w:rsidRDefault="00D84720" w:rsidP="00D84720">
      <w:pPr>
        <w:numPr>
          <w:ilvl w:val="1"/>
          <w:numId w:val="10"/>
        </w:numPr>
        <w:tabs>
          <w:tab w:val="left" w:pos="5580"/>
        </w:tabs>
        <w:spacing w:line="360" w:lineRule="auto"/>
        <w:jc w:val="both"/>
      </w:pPr>
      <w:r w:rsidRPr="00D84720">
        <w:t xml:space="preserve">teher, mezőgazdasági és különleges </w:t>
      </w:r>
    </w:p>
    <w:p w:rsidR="00D84720" w:rsidRPr="00D84720" w:rsidRDefault="00D84720" w:rsidP="00D84720">
      <w:pPr>
        <w:tabs>
          <w:tab w:val="left" w:pos="5580"/>
        </w:tabs>
        <w:spacing w:line="360" w:lineRule="auto"/>
        <w:jc w:val="both"/>
      </w:pPr>
      <w:r w:rsidRPr="00D84720">
        <w:t xml:space="preserve">                        </w:t>
      </w:r>
      <w:proofErr w:type="gramStart"/>
      <w:r w:rsidRPr="00D84720">
        <w:t>gépjárművek</w:t>
      </w:r>
      <w:proofErr w:type="gramEnd"/>
      <w:r w:rsidRPr="00D84720">
        <w:t xml:space="preserve"> parkolása, tárolása: </w:t>
      </w:r>
      <w:r w:rsidRPr="00D84720">
        <w:tab/>
        <w:t>100 Ft/m2/hó</w:t>
      </w:r>
    </w:p>
    <w:p w:rsidR="00D84720" w:rsidRPr="00D84720" w:rsidRDefault="00D84720" w:rsidP="00D84720">
      <w:pPr>
        <w:numPr>
          <w:ilvl w:val="1"/>
          <w:numId w:val="10"/>
        </w:numPr>
        <w:tabs>
          <w:tab w:val="left" w:pos="5580"/>
        </w:tabs>
        <w:spacing w:line="360" w:lineRule="auto"/>
        <w:jc w:val="both"/>
      </w:pPr>
      <w:r w:rsidRPr="00D84720">
        <w:t>önálló hirdető berendezés elhelyezése:</w:t>
      </w:r>
      <w:r w:rsidRPr="00D84720">
        <w:tab/>
        <w:t>3000 Ft/m2/év</w:t>
      </w:r>
    </w:p>
    <w:p w:rsidR="00D84720" w:rsidRPr="00D84720" w:rsidRDefault="00D84720" w:rsidP="00D84720">
      <w:pPr>
        <w:numPr>
          <w:ilvl w:val="1"/>
          <w:numId w:val="10"/>
        </w:numPr>
        <w:tabs>
          <w:tab w:val="left" w:pos="5580"/>
        </w:tabs>
        <w:spacing w:line="360" w:lineRule="auto"/>
        <w:jc w:val="both"/>
      </w:pPr>
      <w:r w:rsidRPr="00D84720">
        <w:t>építési munkával kapcsolatos törmelék</w:t>
      </w:r>
    </w:p>
    <w:p w:rsidR="00D84720" w:rsidRPr="00D84720" w:rsidRDefault="00D84720" w:rsidP="00D84720">
      <w:pPr>
        <w:tabs>
          <w:tab w:val="left" w:pos="5580"/>
        </w:tabs>
        <w:spacing w:line="360" w:lineRule="auto"/>
        <w:jc w:val="both"/>
      </w:pPr>
      <w:r w:rsidRPr="00D84720">
        <w:t xml:space="preserve">                        </w:t>
      </w:r>
      <w:proofErr w:type="gramStart"/>
      <w:r w:rsidRPr="00D84720">
        <w:t>tárolása</w:t>
      </w:r>
      <w:proofErr w:type="gramEnd"/>
      <w:r w:rsidRPr="00D84720">
        <w:t xml:space="preserve">: </w:t>
      </w:r>
      <w:r w:rsidRPr="00D84720">
        <w:tab/>
        <w:t>200 Ft/m2/hó</w:t>
      </w:r>
    </w:p>
    <w:p w:rsidR="00D84720" w:rsidRPr="00D84720" w:rsidRDefault="00D84720" w:rsidP="00D84720">
      <w:pPr>
        <w:numPr>
          <w:ilvl w:val="1"/>
          <w:numId w:val="10"/>
        </w:numPr>
        <w:tabs>
          <w:tab w:val="left" w:pos="5580"/>
        </w:tabs>
        <w:spacing w:line="360" w:lineRule="auto"/>
        <w:jc w:val="both"/>
      </w:pPr>
      <w:r w:rsidRPr="00D84720">
        <w:t>alkalmi árusítás:</w:t>
      </w:r>
      <w:r w:rsidRPr="00D84720">
        <w:tab/>
        <w:t>1000 Ft/nap</w:t>
      </w:r>
      <w:r w:rsidRPr="00D84720">
        <w:tab/>
      </w:r>
    </w:p>
    <w:p w:rsidR="00D84720" w:rsidRPr="00D84720" w:rsidRDefault="00D84720" w:rsidP="00D84720">
      <w:pPr>
        <w:numPr>
          <w:ilvl w:val="1"/>
          <w:numId w:val="10"/>
        </w:numPr>
        <w:tabs>
          <w:tab w:val="left" w:pos="5580"/>
        </w:tabs>
        <w:spacing w:line="360" w:lineRule="auto"/>
        <w:jc w:val="both"/>
      </w:pPr>
      <w:proofErr w:type="gramStart"/>
      <w:r w:rsidRPr="00D84720">
        <w:t>mozgóárusítás( folyamatos</w:t>
      </w:r>
      <w:proofErr w:type="gramEnd"/>
      <w:r w:rsidRPr="00D84720">
        <w:t xml:space="preserve">)  </w:t>
      </w:r>
      <w:r w:rsidRPr="00D84720">
        <w:tab/>
        <w:t>1000 Ft/nap</w:t>
      </w:r>
    </w:p>
    <w:p w:rsidR="00D84720" w:rsidRPr="00D84720" w:rsidRDefault="00D84720" w:rsidP="00D84720">
      <w:pPr>
        <w:numPr>
          <w:ilvl w:val="1"/>
          <w:numId w:val="10"/>
        </w:numPr>
        <w:tabs>
          <w:tab w:val="left" w:pos="5580"/>
        </w:tabs>
        <w:spacing w:line="360" w:lineRule="auto"/>
        <w:jc w:val="both"/>
      </w:pPr>
      <w:r w:rsidRPr="00D84720">
        <w:t>mozgóárusítás (</w:t>
      </w:r>
      <w:proofErr w:type="gramStart"/>
      <w:r w:rsidRPr="00D84720">
        <w:t>autóbuszos )</w:t>
      </w:r>
      <w:proofErr w:type="gramEnd"/>
      <w:r w:rsidRPr="00D84720">
        <w:t xml:space="preserve"> </w:t>
      </w:r>
      <w:r w:rsidRPr="00D84720">
        <w:tab/>
        <w:t>1000 Ft/nap</w:t>
      </w:r>
    </w:p>
    <w:p w:rsidR="00D84720" w:rsidRPr="00D84720" w:rsidRDefault="00D84720" w:rsidP="00D84720">
      <w:pPr>
        <w:numPr>
          <w:ilvl w:val="1"/>
          <w:numId w:val="10"/>
        </w:numPr>
        <w:tabs>
          <w:tab w:val="left" w:pos="5580"/>
        </w:tabs>
        <w:spacing w:line="360" w:lineRule="auto"/>
        <w:jc w:val="both"/>
      </w:pPr>
      <w:r w:rsidRPr="00D84720">
        <w:t xml:space="preserve">mutatványos tevékenység: </w:t>
      </w:r>
      <w:r w:rsidRPr="00D84720">
        <w:tab/>
        <w:t>200 Ft/m2/nap</w:t>
      </w:r>
    </w:p>
    <w:p w:rsidR="00D84720" w:rsidRPr="00D84720" w:rsidRDefault="00D84720" w:rsidP="00D84720">
      <w:pPr>
        <w:numPr>
          <w:ilvl w:val="1"/>
          <w:numId w:val="10"/>
        </w:numPr>
        <w:tabs>
          <w:tab w:val="left" w:pos="5580"/>
        </w:tabs>
        <w:spacing w:line="360" w:lineRule="auto"/>
        <w:jc w:val="both"/>
      </w:pPr>
      <w:r w:rsidRPr="00D84720">
        <w:t xml:space="preserve">cirkusz: </w:t>
      </w:r>
      <w:r w:rsidRPr="00D84720">
        <w:tab/>
        <w:t>50 Ft/m2nap</w:t>
      </w:r>
    </w:p>
    <w:p w:rsidR="00D84720" w:rsidRPr="00D84720" w:rsidRDefault="00D84720" w:rsidP="00D84720">
      <w:pPr>
        <w:tabs>
          <w:tab w:val="left" w:pos="5580"/>
        </w:tabs>
        <w:spacing w:line="360" w:lineRule="auto"/>
        <w:jc w:val="both"/>
      </w:pPr>
    </w:p>
    <w:p w:rsidR="00D84720" w:rsidRPr="00D84720" w:rsidRDefault="00D84720" w:rsidP="00D84720">
      <w:pPr>
        <w:tabs>
          <w:tab w:val="left" w:pos="5580"/>
        </w:tabs>
        <w:spacing w:line="360" w:lineRule="auto"/>
        <w:jc w:val="both"/>
      </w:pPr>
    </w:p>
    <w:p w:rsidR="00D84720" w:rsidRPr="00D84720" w:rsidRDefault="00D84720" w:rsidP="00D84720">
      <w:pPr>
        <w:numPr>
          <w:ilvl w:val="0"/>
          <w:numId w:val="9"/>
        </w:numPr>
        <w:tabs>
          <w:tab w:val="left" w:pos="5580"/>
        </w:tabs>
        <w:spacing w:line="360" w:lineRule="auto"/>
        <w:jc w:val="both"/>
        <w:rPr>
          <w:u w:val="single"/>
        </w:rPr>
      </w:pPr>
      <w:r w:rsidRPr="00D84720">
        <w:rPr>
          <w:u w:val="single"/>
        </w:rPr>
        <w:t>Filmforgatási célú közterület használatának díja</w:t>
      </w:r>
    </w:p>
    <w:p w:rsidR="00D84720" w:rsidRPr="00D84720" w:rsidRDefault="00D84720" w:rsidP="00D84720">
      <w:pPr>
        <w:tabs>
          <w:tab w:val="left" w:pos="5580"/>
        </w:tabs>
        <w:spacing w:line="360" w:lineRule="auto"/>
        <w:ind w:left="360"/>
        <w:jc w:val="both"/>
        <w:rPr>
          <w:u w:val="single"/>
        </w:rPr>
      </w:pPr>
    </w:p>
    <w:p w:rsidR="00D84720" w:rsidRPr="00D84720" w:rsidRDefault="00D84720" w:rsidP="00D84720">
      <w:pPr>
        <w:tabs>
          <w:tab w:val="left" w:pos="5580"/>
        </w:tabs>
        <w:spacing w:line="360" w:lineRule="auto"/>
        <w:ind w:left="360"/>
        <w:jc w:val="both"/>
      </w:pPr>
      <w:proofErr w:type="gramStart"/>
      <w:r w:rsidRPr="00D84720">
        <w:t>a</w:t>
      </w:r>
      <w:proofErr w:type="gramEnd"/>
      <w:r w:rsidRPr="00D84720">
        <w:t>. Forgatási helyszín</w:t>
      </w:r>
      <w:r w:rsidRPr="00D84720">
        <w:tab/>
        <w:t>300 Ft/m</w:t>
      </w:r>
      <w:r w:rsidRPr="00D84720">
        <w:rPr>
          <w:vertAlign w:val="superscript"/>
        </w:rPr>
        <w:t>2</w:t>
      </w:r>
      <w:r w:rsidRPr="00D84720">
        <w:t>/nap</w:t>
      </w:r>
    </w:p>
    <w:p w:rsidR="00D84720" w:rsidRPr="00D84720" w:rsidRDefault="00D84720" w:rsidP="00D84720">
      <w:pPr>
        <w:tabs>
          <w:tab w:val="left" w:pos="5580"/>
        </w:tabs>
        <w:spacing w:line="360" w:lineRule="auto"/>
        <w:ind w:left="360"/>
        <w:jc w:val="both"/>
      </w:pPr>
      <w:r w:rsidRPr="00D84720">
        <w:t>b. Technikai kiszolgálás</w:t>
      </w:r>
      <w:r w:rsidRPr="00D84720">
        <w:tab/>
        <w:t>200 Ft/m</w:t>
      </w:r>
      <w:r w:rsidRPr="00D84720">
        <w:rPr>
          <w:vertAlign w:val="superscript"/>
        </w:rPr>
        <w:t>2</w:t>
      </w:r>
      <w:r w:rsidRPr="00D84720">
        <w:t>/nap</w:t>
      </w:r>
    </w:p>
    <w:p w:rsidR="00D84720" w:rsidRPr="00D84720" w:rsidRDefault="00D84720" w:rsidP="00D84720">
      <w:pPr>
        <w:tabs>
          <w:tab w:val="left" w:pos="5580"/>
        </w:tabs>
        <w:spacing w:line="360" w:lineRule="auto"/>
        <w:ind w:left="360"/>
        <w:jc w:val="both"/>
      </w:pPr>
      <w:r w:rsidRPr="00D84720">
        <w:t xml:space="preserve">c. </w:t>
      </w:r>
      <w:proofErr w:type="gramStart"/>
      <w:r w:rsidRPr="00D84720">
        <w:t>Stáb parkolás</w:t>
      </w:r>
      <w:proofErr w:type="gramEnd"/>
      <w:r w:rsidRPr="00D84720">
        <w:tab/>
        <w:t>100 Ft/m</w:t>
      </w:r>
      <w:r w:rsidRPr="00D84720">
        <w:rPr>
          <w:vertAlign w:val="superscript"/>
        </w:rPr>
        <w:t>2</w:t>
      </w:r>
      <w:r w:rsidRPr="00D84720">
        <w:t>/nap</w:t>
      </w:r>
    </w:p>
    <w:p w:rsidR="00D84720" w:rsidRPr="00D84720" w:rsidRDefault="00D84720" w:rsidP="00D84720">
      <w:pPr>
        <w:tabs>
          <w:tab w:val="left" w:pos="5580"/>
        </w:tabs>
        <w:spacing w:line="360" w:lineRule="auto"/>
        <w:ind w:left="360"/>
        <w:jc w:val="both"/>
        <w:rPr>
          <w:u w:val="single"/>
        </w:rPr>
      </w:pPr>
    </w:p>
    <w:p w:rsidR="00D84720" w:rsidRPr="00D84720" w:rsidRDefault="00D84720" w:rsidP="00D84720">
      <w:pPr>
        <w:tabs>
          <w:tab w:val="left" w:pos="5580"/>
        </w:tabs>
        <w:spacing w:line="360" w:lineRule="auto"/>
        <w:ind w:left="360"/>
        <w:jc w:val="both"/>
        <w:rPr>
          <w:u w:val="single"/>
        </w:rPr>
      </w:pPr>
    </w:p>
    <w:p w:rsidR="00D84720" w:rsidRPr="00D84720" w:rsidRDefault="00D84720" w:rsidP="00D84720">
      <w:pPr>
        <w:tabs>
          <w:tab w:val="left" w:pos="5580"/>
        </w:tabs>
        <w:spacing w:line="360" w:lineRule="auto"/>
        <w:ind w:left="360"/>
        <w:jc w:val="both"/>
        <w:rPr>
          <w:u w:val="single"/>
        </w:rPr>
      </w:pPr>
    </w:p>
    <w:p w:rsidR="00D84720" w:rsidRPr="00D84720" w:rsidRDefault="00D84720" w:rsidP="00D84720">
      <w:pPr>
        <w:tabs>
          <w:tab w:val="left" w:pos="5580"/>
        </w:tabs>
        <w:spacing w:line="360" w:lineRule="auto"/>
        <w:ind w:left="360"/>
        <w:jc w:val="both"/>
        <w:rPr>
          <w:u w:val="single"/>
        </w:rPr>
      </w:pPr>
    </w:p>
    <w:p w:rsidR="00D84720" w:rsidRPr="00D84720" w:rsidRDefault="00D84720" w:rsidP="00D84720">
      <w:pPr>
        <w:tabs>
          <w:tab w:val="left" w:pos="5580"/>
        </w:tabs>
        <w:spacing w:line="360" w:lineRule="auto"/>
        <w:ind w:left="360"/>
        <w:jc w:val="both"/>
        <w:rPr>
          <w:u w:val="single"/>
        </w:rPr>
      </w:pPr>
      <w:r w:rsidRPr="00D84720">
        <w:rPr>
          <w:u w:val="single"/>
        </w:rPr>
        <w:t>Megjegyzés:</w:t>
      </w:r>
    </w:p>
    <w:p w:rsidR="00D84720" w:rsidRPr="00D84720" w:rsidRDefault="00D84720" w:rsidP="00D84720">
      <w:pPr>
        <w:tabs>
          <w:tab w:val="left" w:pos="5580"/>
        </w:tabs>
        <w:spacing w:line="360" w:lineRule="auto"/>
        <w:ind w:left="360"/>
        <w:jc w:val="both"/>
      </w:pPr>
      <w:r w:rsidRPr="00D84720">
        <w:t>A díjak nettó összegben értendők.</w:t>
      </w: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  <w:r w:rsidRPr="00D84720">
        <w:t xml:space="preserve">Ahol a mellékletben a közterület-használati díj évhez, vagy hónaphoz kötött, ott a díjfizetés időszaka 1 év, illetve 1 hónap lehet. </w:t>
      </w: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  <w:r w:rsidRPr="00D84720">
        <w:t xml:space="preserve">A díj az esetleges áramköltséget nem foglalja magában. </w:t>
      </w: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D84720" w:rsidRPr="00D84720" w:rsidRDefault="00D84720" w:rsidP="00D84720">
      <w:pPr>
        <w:tabs>
          <w:tab w:val="left" w:pos="5580"/>
        </w:tabs>
        <w:ind w:left="357"/>
        <w:jc w:val="both"/>
      </w:pPr>
    </w:p>
    <w:p w:rsidR="00F50BA8" w:rsidRPr="00D84720" w:rsidRDefault="00F50BA8" w:rsidP="00D84720">
      <w:bookmarkStart w:id="0" w:name="_GoBack"/>
      <w:bookmarkEnd w:id="0"/>
    </w:p>
    <w:sectPr w:rsidR="00F50BA8" w:rsidRPr="00D84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64_"/>
      </v:shape>
    </w:pict>
  </w:numPicBullet>
  <w:abstractNum w:abstractNumId="0">
    <w:nsid w:val="0E0101F3"/>
    <w:multiLevelType w:val="hybridMultilevel"/>
    <w:tmpl w:val="0F22D0C0"/>
    <w:lvl w:ilvl="0" w:tplc="952E6B9E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E20FA3"/>
    <w:multiLevelType w:val="hybridMultilevel"/>
    <w:tmpl w:val="8EDAD02C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86641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D21E23"/>
    <w:multiLevelType w:val="hybridMultilevel"/>
    <w:tmpl w:val="A66603F4"/>
    <w:lvl w:ilvl="0" w:tplc="0458DFA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  <w:rPr>
        <w:rFonts w:cs="Times New Roman"/>
      </w:rPr>
    </w:lvl>
  </w:abstractNum>
  <w:abstractNum w:abstractNumId="3">
    <w:nsid w:val="3168297C"/>
    <w:multiLevelType w:val="hybridMultilevel"/>
    <w:tmpl w:val="E7AEACD2"/>
    <w:lvl w:ilvl="0" w:tplc="160AE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B88B3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1E74D7"/>
    <w:multiLevelType w:val="hybridMultilevel"/>
    <w:tmpl w:val="945049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2337D7"/>
    <w:multiLevelType w:val="hybridMultilevel"/>
    <w:tmpl w:val="62F250D6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E472F6C"/>
    <w:multiLevelType w:val="hybridMultilevel"/>
    <w:tmpl w:val="F38E1D96"/>
    <w:lvl w:ilvl="0" w:tplc="7A6AD2E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682668"/>
    <w:multiLevelType w:val="hybridMultilevel"/>
    <w:tmpl w:val="3334C7EE"/>
    <w:lvl w:ilvl="0" w:tplc="28664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9D4273"/>
    <w:multiLevelType w:val="hybridMultilevel"/>
    <w:tmpl w:val="DF020F66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2203F9"/>
    <w:multiLevelType w:val="hybridMultilevel"/>
    <w:tmpl w:val="0840D574"/>
    <w:lvl w:ilvl="0" w:tplc="952E6B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B3"/>
    <w:rsid w:val="00301EB3"/>
    <w:rsid w:val="003042DE"/>
    <w:rsid w:val="00D30984"/>
    <w:rsid w:val="00D84720"/>
    <w:rsid w:val="00E41025"/>
    <w:rsid w:val="00F5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1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eve">
    <w:name w:val="neve"/>
    <w:basedOn w:val="Bekezdsalapbettpusa"/>
    <w:rsid w:val="00E41025"/>
  </w:style>
  <w:style w:type="paragraph" w:styleId="Szvegtrzs3">
    <w:name w:val="Body Text 3"/>
    <w:basedOn w:val="Norml"/>
    <w:link w:val="Szvegtrzs3Char"/>
    <w:rsid w:val="00E41025"/>
    <w:pPr>
      <w:jc w:val="both"/>
    </w:pPr>
    <w:rPr>
      <w:b/>
      <w:sz w:val="22"/>
    </w:rPr>
  </w:style>
  <w:style w:type="character" w:customStyle="1" w:styleId="Szvegtrzs3Char">
    <w:name w:val="Szövegtörzs 3 Char"/>
    <w:basedOn w:val="Bekezdsalapbettpusa"/>
    <w:link w:val="Szvegtrzs3"/>
    <w:rsid w:val="00E41025"/>
    <w:rPr>
      <w:rFonts w:ascii="Times New Roman" w:eastAsia="Times New Roman" w:hAnsi="Times New Roman" w:cs="Times New Roman"/>
      <w:b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3042D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042D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1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eve">
    <w:name w:val="neve"/>
    <w:basedOn w:val="Bekezdsalapbettpusa"/>
    <w:rsid w:val="00E41025"/>
  </w:style>
  <w:style w:type="paragraph" w:styleId="Szvegtrzs3">
    <w:name w:val="Body Text 3"/>
    <w:basedOn w:val="Norml"/>
    <w:link w:val="Szvegtrzs3Char"/>
    <w:rsid w:val="00E41025"/>
    <w:pPr>
      <w:jc w:val="both"/>
    </w:pPr>
    <w:rPr>
      <w:b/>
      <w:sz w:val="22"/>
    </w:rPr>
  </w:style>
  <w:style w:type="character" w:customStyle="1" w:styleId="Szvegtrzs3Char">
    <w:name w:val="Szövegtörzs 3 Char"/>
    <w:basedOn w:val="Bekezdsalapbettpusa"/>
    <w:link w:val="Szvegtrzs3"/>
    <w:rsid w:val="00E41025"/>
    <w:rPr>
      <w:rFonts w:ascii="Times New Roman" w:eastAsia="Times New Roman" w:hAnsi="Times New Roman" w:cs="Times New Roman"/>
      <w:b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3042D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042D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</dc:creator>
  <cp:keywords/>
  <dc:description/>
  <cp:lastModifiedBy>IBI</cp:lastModifiedBy>
  <cp:revision>5</cp:revision>
  <dcterms:created xsi:type="dcterms:W3CDTF">2016-08-18T13:37:00Z</dcterms:created>
  <dcterms:modified xsi:type="dcterms:W3CDTF">2016-08-19T09:19:00Z</dcterms:modified>
</cp:coreProperties>
</file>