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7D" w:rsidRPr="00B34A7D" w:rsidRDefault="00B34A7D" w:rsidP="00B34A7D">
      <w:pPr>
        <w:pStyle w:val="Cmsor1"/>
        <w:rPr>
          <w:b w:val="0"/>
          <w:bCs/>
          <w:i/>
          <w:color w:val="000000" w:themeColor="text1"/>
          <w:sz w:val="24"/>
          <w:u w:val="none"/>
        </w:rPr>
      </w:pPr>
      <w:r w:rsidRPr="00B34A7D">
        <w:rPr>
          <w:b w:val="0"/>
          <w:i/>
          <w:color w:val="000000" w:themeColor="text1"/>
          <w:sz w:val="24"/>
          <w:u w:val="none"/>
        </w:rPr>
        <w:t>„3</w:t>
      </w:r>
      <w:proofErr w:type="gramStart"/>
      <w:r w:rsidRPr="00B34A7D">
        <w:rPr>
          <w:b w:val="0"/>
          <w:i/>
          <w:color w:val="000000" w:themeColor="text1"/>
          <w:sz w:val="24"/>
          <w:u w:val="none"/>
        </w:rPr>
        <w:t>.  függelék</w:t>
      </w:r>
      <w:proofErr w:type="gramEnd"/>
    </w:p>
    <w:p w:rsidR="00B34A7D" w:rsidRPr="008C50ED" w:rsidRDefault="00B34A7D" w:rsidP="00B34A7D">
      <w:pPr>
        <w:rPr>
          <w:rFonts w:ascii="Times New Roman" w:hAnsi="Times New Roman" w:cs="Times New Roman"/>
          <w:sz w:val="24"/>
          <w:szCs w:val="24"/>
        </w:rPr>
      </w:pPr>
    </w:p>
    <w:p w:rsidR="00B34A7D" w:rsidRPr="008C50ED" w:rsidRDefault="00B34A7D" w:rsidP="00B34A7D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8C50ED">
        <w:rPr>
          <w:rFonts w:ascii="Times New Roman" w:hAnsi="Times New Roman" w:cs="Times New Roman"/>
          <w:bCs/>
          <w:i/>
          <w:sz w:val="24"/>
          <w:szCs w:val="24"/>
        </w:rPr>
        <w:t>a</w:t>
      </w:r>
      <w:proofErr w:type="gramEnd"/>
      <w:r w:rsidRPr="008C50ED">
        <w:rPr>
          <w:rFonts w:ascii="Times New Roman" w:hAnsi="Times New Roman" w:cs="Times New Roman"/>
          <w:bCs/>
          <w:i/>
          <w:sz w:val="24"/>
          <w:szCs w:val="24"/>
        </w:rPr>
        <w:t xml:space="preserve"> képviselő-testület és szervei szervezeti és működési szabályzatáról</w:t>
      </w:r>
    </w:p>
    <w:p w:rsidR="00B34A7D" w:rsidRPr="008C50ED" w:rsidRDefault="00B34A7D" w:rsidP="00B34A7D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8C50ED">
        <w:rPr>
          <w:rFonts w:ascii="Times New Roman" w:hAnsi="Times New Roman" w:cs="Times New Roman"/>
          <w:i/>
          <w:sz w:val="24"/>
          <w:szCs w:val="24"/>
        </w:rPr>
        <w:t>szóló</w:t>
      </w:r>
      <w:proofErr w:type="gramEnd"/>
      <w:r w:rsidRPr="008C50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50ED">
        <w:rPr>
          <w:rFonts w:ascii="Times New Roman" w:hAnsi="Times New Roman" w:cs="Times New Roman"/>
          <w:bCs/>
          <w:i/>
          <w:sz w:val="24"/>
          <w:szCs w:val="24"/>
        </w:rPr>
        <w:t xml:space="preserve">11/2014.(X.31.) önkormányzati rendelethez </w:t>
      </w:r>
    </w:p>
    <w:p w:rsidR="00B34A7D" w:rsidRPr="008C50ED" w:rsidRDefault="00B34A7D" w:rsidP="00B34A7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4A7D" w:rsidRPr="008C50ED" w:rsidRDefault="00B34A7D" w:rsidP="00B34A7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013360 Más szerv részére végzett pénzügyi-gazdálkodási, üzemeltetési, egyéb szolgáltatások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016080 Kiemelt állami és önkormányzati rendezvények</w:t>
      </w:r>
    </w:p>
    <w:p w:rsidR="00B34A7D" w:rsidRPr="008C50ED" w:rsidRDefault="00B34A7D" w:rsidP="00B34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0ED">
        <w:rPr>
          <w:rFonts w:ascii="Times New Roman" w:eastAsia="Times New Roman" w:hAnsi="Times New Roman" w:cs="Times New Roman"/>
          <w:sz w:val="24"/>
          <w:szCs w:val="24"/>
          <w:lang w:eastAsia="hu-HU"/>
        </w:rPr>
        <w:t>041231 Rövid időtartamú közfoglalkoztatás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:rsidR="00B34A7D" w:rsidRPr="008C50ED" w:rsidRDefault="00B34A7D" w:rsidP="00B34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0ED">
        <w:rPr>
          <w:rFonts w:ascii="Times New Roman" w:eastAsia="Times New Roman" w:hAnsi="Times New Roman" w:cs="Times New Roman"/>
          <w:sz w:val="24"/>
          <w:szCs w:val="24"/>
          <w:lang w:eastAsia="hu-HU"/>
        </w:rPr>
        <w:t>041233 Hosszabb időtartamú közfoglalkoztatás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041236 Országos közfoglalkoztatási program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063010 Vízügy igazgatása</w:t>
      </w:r>
    </w:p>
    <w:p w:rsidR="00B34A7D" w:rsidRPr="008C50ED" w:rsidRDefault="00B34A7D" w:rsidP="00B34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0ED">
        <w:rPr>
          <w:rFonts w:ascii="Times New Roman" w:eastAsia="Times New Roman" w:hAnsi="Times New Roman" w:cs="Times New Roman"/>
          <w:sz w:val="24"/>
          <w:szCs w:val="24"/>
          <w:lang w:eastAsia="hu-HU"/>
        </w:rPr>
        <w:t>064010 Közvilágítás</w:t>
      </w:r>
    </w:p>
    <w:p w:rsidR="00B34A7D" w:rsidRPr="008C50ED" w:rsidRDefault="00B34A7D" w:rsidP="00B34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50ED">
        <w:rPr>
          <w:rFonts w:ascii="Times New Roman" w:eastAsia="Times New Roman" w:hAnsi="Times New Roman" w:cs="Times New Roman"/>
          <w:sz w:val="24"/>
          <w:szCs w:val="24"/>
          <w:lang w:eastAsia="hu-HU"/>
        </w:rPr>
        <w:t>066010 Zöldterület-kezelés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072111 Háziorvosi alapellátás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081030 Sportlétesítmények, edzőtáborok működtetése és fejlesztése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083050 Televízió-műsor szolgáltatása és támogatása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096015 Gyermekétkeztetés köznevelési intézményben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096025 Munkahelyi étkeztetés köznevelési intézményben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107051 Szociális étkeztetés</w:t>
      </w:r>
    </w:p>
    <w:p w:rsidR="00B34A7D" w:rsidRPr="008C50ED" w:rsidRDefault="00B34A7D" w:rsidP="00B3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0ED">
        <w:rPr>
          <w:rFonts w:ascii="Times New Roman" w:hAnsi="Times New Roman" w:cs="Times New Roman"/>
          <w:sz w:val="24"/>
          <w:szCs w:val="24"/>
        </w:rPr>
        <w:t>107052 Házi segítségnyújtás</w:t>
      </w:r>
    </w:p>
    <w:p w:rsidR="00B34A7D" w:rsidRPr="008C50ED" w:rsidRDefault="00B34A7D" w:rsidP="00B34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Pr="008C50ED">
        <w:rPr>
          <w:rFonts w:ascii="Times New Roman" w:hAnsi="Times New Roman" w:cs="Times New Roman"/>
          <w:sz w:val="24"/>
          <w:szCs w:val="24"/>
        </w:rPr>
        <w:t>037 Intézményen kívüli gyermekétkeztetés</w:t>
      </w:r>
      <w:bookmarkStart w:id="0" w:name="_GoBack"/>
      <w:bookmarkEnd w:id="0"/>
    </w:p>
    <w:p w:rsidR="00383C0D" w:rsidRPr="00F13232" w:rsidRDefault="00383C0D">
      <w:pPr>
        <w:rPr>
          <w:rFonts w:ascii="Times New Roman" w:hAnsi="Times New Roman" w:cs="Times New Roman"/>
        </w:rPr>
      </w:pPr>
    </w:p>
    <w:sectPr w:rsidR="00383C0D" w:rsidRPr="00F1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A0"/>
    <w:rsid w:val="000E73E1"/>
    <w:rsid w:val="000F20A0"/>
    <w:rsid w:val="00383C0D"/>
    <w:rsid w:val="00955841"/>
    <w:rsid w:val="00B34A7D"/>
    <w:rsid w:val="00F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AF0BE-C82F-4B5D-A845-524A47A4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323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F132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3232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3</cp:revision>
  <dcterms:created xsi:type="dcterms:W3CDTF">2017-02-20T14:01:00Z</dcterms:created>
  <dcterms:modified xsi:type="dcterms:W3CDTF">2017-02-20T14:05:00Z</dcterms:modified>
</cp:coreProperties>
</file>