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44" w:rsidRPr="00081E11" w:rsidRDefault="006F6A44" w:rsidP="006F6A44">
      <w:pPr>
        <w:jc w:val="center"/>
        <w:rPr>
          <w:rFonts w:cs="Tahoma"/>
          <w:b/>
          <w:sz w:val="28"/>
          <w:lang/>
        </w:rPr>
      </w:pPr>
      <w:r w:rsidRPr="00081E11">
        <w:rPr>
          <w:rFonts w:cs="Tahoma"/>
          <w:b/>
          <w:sz w:val="28"/>
          <w:lang/>
        </w:rPr>
        <w:t>1. számú melléklet</w:t>
      </w:r>
    </w:p>
    <w:p w:rsidR="006F6A44" w:rsidRDefault="006F6A44" w:rsidP="006F6A44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Az 1/2018. (II.15.) költségvetési rendelet 2. §-</w:t>
      </w:r>
      <w:proofErr w:type="spellStart"/>
      <w:r>
        <w:rPr>
          <w:rFonts w:cs="Tahoma"/>
          <w:b/>
          <w:bCs/>
          <w:lang/>
        </w:rPr>
        <w:t>ához</w:t>
      </w:r>
      <w:proofErr w:type="spellEnd"/>
      <w:r>
        <w:rPr>
          <w:rFonts w:cs="Tahoma"/>
          <w:b/>
          <w:bCs/>
          <w:lang/>
        </w:rPr>
        <w:t xml:space="preserve"> </w:t>
      </w:r>
    </w:p>
    <w:p w:rsidR="006F6A44" w:rsidRPr="00D95A77" w:rsidRDefault="006F6A44" w:rsidP="006F6A44">
      <w:pPr>
        <w:ind w:left="720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2018. évi költségvetés címjegyzékéről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5103"/>
      </w:tblGrid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  <w:sz w:val="20"/>
                <w:szCs w:val="20"/>
              </w:rPr>
              <w:t>Címek, alcímek</w:t>
            </w: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</w:rPr>
              <w:t xml:space="preserve">Kormányzati </w:t>
            </w:r>
            <w:proofErr w:type="gramStart"/>
            <w:r w:rsidRPr="00CF0119">
              <w:rPr>
                <w:b/>
                <w:bCs/>
              </w:rPr>
              <w:t>funkció</w:t>
            </w:r>
            <w:proofErr w:type="gramEnd"/>
            <w:r w:rsidRPr="00CF0119">
              <w:rPr>
                <w:b/>
                <w:bCs/>
              </w:rPr>
              <w:t xml:space="preserve"> száma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</w:rPr>
            </w:pPr>
            <w:r w:rsidRPr="00CF0119">
              <w:rPr>
                <w:b/>
                <w:bCs/>
              </w:rPr>
              <w:t>Megnevezése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Polgármesteri Hivatal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011130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Önkormányzat igazgatási tevékenysége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011210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Pénzügyi igazgatási feladatok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011220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Adók kiszabása, beszedése, ellenőrzése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Óvodai nevelés, ellátás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Óvodai nevelés, oktatás szakmai feladatai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091140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Óvodai nevelés, oktatás működtetési feladatai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 xml:space="preserve">SNI igényű ovis </w:t>
            </w:r>
            <w:proofErr w:type="spellStart"/>
            <w:r w:rsidRPr="00CF0119">
              <w:rPr>
                <w:sz w:val="20"/>
                <w:szCs w:val="20"/>
              </w:rPr>
              <w:t>gyerm.nevelése</w:t>
            </w:r>
            <w:proofErr w:type="spellEnd"/>
            <w:r w:rsidRPr="00CF0119">
              <w:rPr>
                <w:sz w:val="20"/>
                <w:szCs w:val="20"/>
              </w:rPr>
              <w:t>, oktatása szakmai feladatai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091130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Ovi nemzetiségi nevelés, oktatás szakmai feladatai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096015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rPr>
                <w:sz w:val="20"/>
                <w:szCs w:val="20"/>
              </w:rPr>
            </w:pPr>
            <w:r w:rsidRPr="00CF0119">
              <w:rPr>
                <w:sz w:val="20"/>
                <w:szCs w:val="20"/>
              </w:rPr>
              <w:t>Gyermekétkeztetés közintézményben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b/>
                <w:sz w:val="20"/>
                <w:szCs w:val="20"/>
              </w:rPr>
            </w:pPr>
            <w:r w:rsidRPr="00CF01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/>
                <w:bCs/>
                <w:sz w:val="20"/>
                <w:szCs w:val="20"/>
              </w:rPr>
            </w:pPr>
            <w:r w:rsidRPr="00CF0119">
              <w:rPr>
                <w:b/>
                <w:bCs/>
                <w:sz w:val="20"/>
                <w:szCs w:val="20"/>
              </w:rPr>
              <w:t>Önkormányzati feladatok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Köztemető fenntartás és működtetés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013350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Az önkormányzati vagyonnal való gazdálkodási feladatok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013370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Önkormányzat és intézményei informatikai fejlesztései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013390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Önkorm. Egyes kiegészítő szolgáltatások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018010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Önkormányzat elszámolásai a központi költségvetéssel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018030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 xml:space="preserve">Támogatási célú </w:t>
            </w:r>
            <w:proofErr w:type="gramStart"/>
            <w:r w:rsidRPr="00CF0119">
              <w:rPr>
                <w:bCs/>
                <w:sz w:val="20"/>
                <w:szCs w:val="20"/>
              </w:rPr>
              <w:t>finanszírozási</w:t>
            </w:r>
            <w:proofErr w:type="gramEnd"/>
            <w:r w:rsidRPr="00CF0119">
              <w:rPr>
                <w:bCs/>
                <w:sz w:val="20"/>
                <w:szCs w:val="20"/>
              </w:rPr>
              <w:t xml:space="preserve"> műveletek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032320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Tűz- és katasztrófavédelmi feladatok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041233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Hosszabb időtartamú közfoglalkoztatás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045120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Út, autópálya építése, felújítás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045160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Közutak stb. üzemeltetése, fenntartása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051030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Nem veszélyes (települési) hulladék vegyes begyűjtése, szállítása, átrakása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052080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Szennyvízcsatorna építése, fenntartása, üzemeltetése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063080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 xml:space="preserve">Vízellátással </w:t>
            </w:r>
            <w:proofErr w:type="spellStart"/>
            <w:r w:rsidRPr="00CF0119">
              <w:rPr>
                <w:bCs/>
                <w:sz w:val="20"/>
                <w:szCs w:val="20"/>
              </w:rPr>
              <w:t>kapcs</w:t>
            </w:r>
            <w:proofErr w:type="spellEnd"/>
            <w:r w:rsidRPr="00CF0119">
              <w:rPr>
                <w:bCs/>
                <w:sz w:val="20"/>
                <w:szCs w:val="20"/>
              </w:rPr>
              <w:t>. Közmű építése, fenntartása, üzemeltetése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064010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Közvilágítás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066020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Város, községgazdálkodási egyéb szolgáltatások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066010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Zöldterület-kezelés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072111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Házi orvosi alapellátás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072112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Házi orvosi ügyeleti ellátás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072311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Fog</w:t>
            </w:r>
            <w:r>
              <w:rPr>
                <w:bCs/>
                <w:sz w:val="20"/>
                <w:szCs w:val="20"/>
              </w:rPr>
              <w:t>ászati alapellátás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074031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Család- és nővédelmi egészségügyi gondozás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074032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proofErr w:type="gramStart"/>
            <w:r w:rsidRPr="00CF0119">
              <w:rPr>
                <w:bCs/>
                <w:sz w:val="20"/>
                <w:szCs w:val="20"/>
              </w:rPr>
              <w:t>Ifjúság-egészségügyi gondozás</w:t>
            </w:r>
            <w:proofErr w:type="gramEnd"/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081030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Sportlétesítmények működtetése, fejlesztése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082044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Könyvtári szolgáltatások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082092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Közművelődés-hagyományos közösségi értékek gondozása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084020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Nemzet</w:t>
            </w:r>
            <w:r>
              <w:rPr>
                <w:bCs/>
                <w:sz w:val="20"/>
                <w:szCs w:val="20"/>
              </w:rPr>
              <w:t>iségi feladatok ellátása</w:t>
            </w:r>
          </w:p>
        </w:tc>
      </w:tr>
      <w:tr w:rsidR="006F6A44" w:rsidRPr="00CF0119" w:rsidTr="006676B3"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084031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Civil szervezetek működési támogatása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104037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Intézményen kívüli gyermekétkeztetés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104051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Gyermekvédelmi pénzbeli és természetbeni ellátások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106010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Lakóingatlan szociális célú bérbeadása, üzemeltetése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107060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Egyéb szociális pénzbeli ellátások, támogatások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084031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Civil szervezetek működési támogatása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082044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Könyvtári szolgáltatások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082092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Közművelődés-hagyományos közösségi értékek gondozása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096015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 w:rsidRPr="00CF0119">
              <w:rPr>
                <w:bCs/>
                <w:sz w:val="20"/>
                <w:szCs w:val="20"/>
              </w:rPr>
              <w:t>Gyermekétkeztetés közintézményben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900020</w:t>
            </w: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Önkorm.</w:t>
            </w:r>
            <w:proofErr w:type="gramStart"/>
            <w:r>
              <w:rPr>
                <w:bCs/>
                <w:sz w:val="20"/>
                <w:szCs w:val="20"/>
              </w:rPr>
              <w:t>funkcióra</w:t>
            </w:r>
            <w:proofErr w:type="gramEnd"/>
            <w:r>
              <w:rPr>
                <w:bCs/>
                <w:sz w:val="20"/>
                <w:szCs w:val="20"/>
              </w:rPr>
              <w:t xml:space="preserve"> nem tervezhető bevételek</w:t>
            </w:r>
          </w:p>
        </w:tc>
      </w:tr>
      <w:tr w:rsidR="006F6A44" w:rsidRPr="00CF0119" w:rsidTr="006676B3">
        <w:trPr>
          <w:trHeight w:val="70"/>
        </w:trPr>
        <w:tc>
          <w:tcPr>
            <w:tcW w:w="1101" w:type="dxa"/>
            <w:shd w:val="clear" w:color="auto" w:fill="auto"/>
          </w:tcPr>
          <w:p w:rsidR="006F6A44" w:rsidRPr="00CF0119" w:rsidRDefault="006F6A44" w:rsidP="006676B3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6A44" w:rsidRPr="00CF0119" w:rsidRDefault="006F6A44" w:rsidP="006676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F6A44" w:rsidRPr="00CF0119" w:rsidRDefault="006F6A44" w:rsidP="006676B3">
            <w:pPr>
              <w:rPr>
                <w:bCs/>
                <w:sz w:val="20"/>
                <w:szCs w:val="20"/>
              </w:rPr>
            </w:pPr>
          </w:p>
        </w:tc>
      </w:tr>
    </w:tbl>
    <w:p w:rsidR="006F6A44" w:rsidRDefault="006F6A44" w:rsidP="006F6A44">
      <w:pPr>
        <w:jc w:val="center"/>
        <w:rPr>
          <w:b/>
          <w:bCs/>
        </w:rPr>
      </w:pPr>
    </w:p>
    <w:p w:rsidR="00840F43" w:rsidRDefault="00840F43">
      <w:bookmarkStart w:id="0" w:name="_GoBack"/>
      <w:bookmarkEnd w:id="0"/>
    </w:p>
    <w:sectPr w:rsidR="0084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44"/>
    <w:rsid w:val="006F6A44"/>
    <w:rsid w:val="008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5331-2EC8-4602-A5E5-636B1E3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6F6A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6F6A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2018-02-21T13:43:00Z</dcterms:created>
  <dcterms:modified xsi:type="dcterms:W3CDTF">2018-02-21T13:44:00Z</dcterms:modified>
</cp:coreProperties>
</file>