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40B" w:rsidRPr="00733266" w:rsidRDefault="0091040B" w:rsidP="0091040B">
      <w:pPr>
        <w:pStyle w:val="Szvegtrzs"/>
        <w:tabs>
          <w:tab w:val="right" w:pos="4500"/>
        </w:tabs>
        <w:rPr>
          <w:b/>
        </w:rPr>
      </w:pPr>
      <w:r w:rsidRPr="00733266">
        <w:rPr>
          <w:b/>
        </w:rPr>
        <w:t xml:space="preserve">1. számú melléklet az </w:t>
      </w:r>
      <w:r>
        <w:rPr>
          <w:b/>
        </w:rPr>
        <w:t>12/2</w:t>
      </w:r>
      <w:r w:rsidRPr="00733266">
        <w:rPr>
          <w:b/>
        </w:rPr>
        <w:t>01</w:t>
      </w:r>
      <w:r>
        <w:rPr>
          <w:b/>
        </w:rPr>
        <w:t>3</w:t>
      </w:r>
      <w:r w:rsidRPr="00733266">
        <w:rPr>
          <w:b/>
        </w:rPr>
        <w:t>. (</w:t>
      </w:r>
      <w:r>
        <w:rPr>
          <w:b/>
        </w:rPr>
        <w:t>V</w:t>
      </w:r>
      <w:r w:rsidRPr="00733266">
        <w:rPr>
          <w:b/>
        </w:rPr>
        <w:t>I</w:t>
      </w:r>
      <w:r>
        <w:rPr>
          <w:b/>
        </w:rPr>
        <w:t>I</w:t>
      </w:r>
      <w:r w:rsidRPr="00733266">
        <w:rPr>
          <w:b/>
        </w:rPr>
        <w:t xml:space="preserve">. </w:t>
      </w:r>
      <w:r>
        <w:rPr>
          <w:b/>
        </w:rPr>
        <w:t>31</w:t>
      </w:r>
      <w:r w:rsidRPr="00733266">
        <w:rPr>
          <w:b/>
        </w:rPr>
        <w:t>.) KT számú rendelethez</w:t>
      </w:r>
    </w:p>
    <w:p w:rsidR="0091040B" w:rsidRDefault="0091040B" w:rsidP="0091040B">
      <w:pPr>
        <w:pStyle w:val="Szvegtrzs"/>
        <w:spacing w:after="0"/>
        <w:jc w:val="both"/>
        <w:rPr>
          <w:b/>
          <w:i/>
        </w:rPr>
      </w:pPr>
      <w:r>
        <w:rPr>
          <w:b/>
          <w:i/>
        </w:rPr>
        <w:t>1</w:t>
      </w:r>
      <w:r w:rsidRPr="00553ECC">
        <w:rPr>
          <w:b/>
          <w:i/>
        </w:rPr>
        <w:t>.</w:t>
      </w:r>
      <w:r>
        <w:t xml:space="preserve"> </w:t>
      </w:r>
      <w:r>
        <w:rPr>
          <w:b/>
          <w:i/>
        </w:rPr>
        <w:t>Gyermekétkeztetés térítési díja:</w:t>
      </w:r>
    </w:p>
    <w:p w:rsidR="0091040B" w:rsidRPr="00D77EF3" w:rsidRDefault="0091040B" w:rsidP="0091040B">
      <w:pPr>
        <w:pStyle w:val="Szvegtrzs"/>
        <w:spacing w:after="0"/>
        <w:jc w:val="both"/>
        <w:rPr>
          <w:b/>
        </w:rPr>
      </w:pPr>
      <w:r>
        <w:rPr>
          <w:b/>
        </w:rPr>
        <w:t xml:space="preserve"> </w:t>
      </w:r>
    </w:p>
    <w:p w:rsidR="0091040B" w:rsidRPr="00D77EF3" w:rsidRDefault="0091040B" w:rsidP="0091040B">
      <w:pPr>
        <w:pStyle w:val="Szvegtrzs"/>
        <w:tabs>
          <w:tab w:val="right" w:pos="4500"/>
        </w:tabs>
        <w:spacing w:after="0"/>
        <w:jc w:val="both"/>
        <w:rPr>
          <w:b/>
        </w:rPr>
      </w:pPr>
      <w:r>
        <w:rPr>
          <w:b/>
        </w:rPr>
        <w:t>I. Napköz Otthonos Óvoda esetén</w:t>
      </w:r>
      <w:r w:rsidRPr="00D77EF3">
        <w:rPr>
          <w:b/>
        </w:rPr>
        <w:t xml:space="preserve"> </w:t>
      </w:r>
      <w:r w:rsidRPr="00D77EF3">
        <w:rPr>
          <w:b/>
        </w:rPr>
        <w:tab/>
      </w:r>
      <w:r>
        <w:rPr>
          <w:b/>
        </w:rPr>
        <w:t>270</w:t>
      </w:r>
      <w:r w:rsidRPr="00D77EF3">
        <w:rPr>
          <w:b/>
        </w:rPr>
        <w:t>.- Ft.</w:t>
      </w:r>
    </w:p>
    <w:p w:rsidR="0091040B" w:rsidRDefault="0091040B" w:rsidP="0091040B">
      <w:pPr>
        <w:pStyle w:val="Szvegtrzs"/>
        <w:tabs>
          <w:tab w:val="right" w:pos="4500"/>
        </w:tabs>
        <w:spacing w:after="0"/>
        <w:jc w:val="both"/>
      </w:pPr>
      <w:r>
        <w:t xml:space="preserve">Ebből: </w:t>
      </w:r>
    </w:p>
    <w:p w:rsidR="0091040B" w:rsidRDefault="0091040B" w:rsidP="0091040B">
      <w:pPr>
        <w:pStyle w:val="Szvegtrzs"/>
        <w:numPr>
          <w:ilvl w:val="0"/>
          <w:numId w:val="1"/>
        </w:numPr>
        <w:tabs>
          <w:tab w:val="right" w:pos="4500"/>
        </w:tabs>
        <w:spacing w:after="0"/>
        <w:jc w:val="both"/>
      </w:pPr>
      <w:r>
        <w:t xml:space="preserve">Tízórai: </w:t>
      </w:r>
      <w:r>
        <w:tab/>
        <w:t>50.- Ft.</w:t>
      </w:r>
    </w:p>
    <w:p w:rsidR="0091040B" w:rsidRDefault="0091040B" w:rsidP="0091040B">
      <w:pPr>
        <w:pStyle w:val="Szvegtrzs"/>
        <w:numPr>
          <w:ilvl w:val="0"/>
          <w:numId w:val="1"/>
        </w:numPr>
        <w:tabs>
          <w:tab w:val="right" w:pos="4500"/>
        </w:tabs>
        <w:spacing w:after="0"/>
        <w:jc w:val="both"/>
      </w:pPr>
      <w:r>
        <w:t>Ebéd:</w:t>
      </w:r>
      <w:r>
        <w:tab/>
        <w:t>170.- Ft.</w:t>
      </w:r>
    </w:p>
    <w:p w:rsidR="0091040B" w:rsidRDefault="0091040B" w:rsidP="0091040B">
      <w:pPr>
        <w:pStyle w:val="Szvegtrzs"/>
        <w:numPr>
          <w:ilvl w:val="0"/>
          <w:numId w:val="1"/>
        </w:numPr>
        <w:tabs>
          <w:tab w:val="right" w:pos="4500"/>
        </w:tabs>
        <w:spacing w:after="0"/>
        <w:jc w:val="both"/>
      </w:pPr>
      <w:r>
        <w:t xml:space="preserve">Uzsonna: </w:t>
      </w:r>
      <w:r>
        <w:tab/>
        <w:t xml:space="preserve">50.- Ft. </w:t>
      </w:r>
    </w:p>
    <w:p w:rsidR="0091040B" w:rsidRDefault="0091040B" w:rsidP="0091040B">
      <w:pPr>
        <w:pStyle w:val="Szvegtrzs"/>
        <w:tabs>
          <w:tab w:val="right" w:pos="4500"/>
        </w:tabs>
        <w:spacing w:after="0"/>
        <w:jc w:val="both"/>
      </w:pPr>
    </w:p>
    <w:p w:rsidR="0091040B" w:rsidRPr="00D77EF3" w:rsidRDefault="0091040B" w:rsidP="0091040B">
      <w:pPr>
        <w:pStyle w:val="Szvegtrzs"/>
        <w:tabs>
          <w:tab w:val="right" w:pos="4500"/>
        </w:tabs>
        <w:spacing w:after="0"/>
        <w:jc w:val="both"/>
        <w:rPr>
          <w:b/>
        </w:rPr>
      </w:pPr>
      <w:r>
        <w:rPr>
          <w:b/>
        </w:rPr>
        <w:t>II. Általános Iskolai oktatásban résztvevő gyerekek esetén</w:t>
      </w:r>
    </w:p>
    <w:p w:rsidR="0091040B" w:rsidRDefault="0091040B" w:rsidP="0091040B">
      <w:pPr>
        <w:pStyle w:val="Szvegtrzs"/>
        <w:tabs>
          <w:tab w:val="right" w:pos="4500"/>
        </w:tabs>
        <w:spacing w:after="0"/>
        <w:jc w:val="both"/>
        <w:rPr>
          <w:b/>
        </w:rPr>
      </w:pPr>
    </w:p>
    <w:p w:rsidR="0091040B" w:rsidRPr="00D77EF3" w:rsidRDefault="0091040B" w:rsidP="0091040B">
      <w:pPr>
        <w:pStyle w:val="Szvegtrzs"/>
        <w:tabs>
          <w:tab w:val="right" w:pos="4500"/>
        </w:tabs>
        <w:spacing w:after="0"/>
        <w:jc w:val="both"/>
        <w:rPr>
          <w:b/>
        </w:rPr>
      </w:pPr>
      <w:r>
        <w:rPr>
          <w:b/>
        </w:rPr>
        <w:t>Napközi</w:t>
      </w:r>
      <w:r w:rsidRPr="00D77EF3">
        <w:rPr>
          <w:b/>
        </w:rPr>
        <w:t xml:space="preserve">: </w:t>
      </w:r>
      <w:r w:rsidRPr="00D77EF3">
        <w:rPr>
          <w:b/>
        </w:rPr>
        <w:tab/>
      </w:r>
      <w:r>
        <w:rPr>
          <w:b/>
        </w:rPr>
        <w:t>360</w:t>
      </w:r>
      <w:r w:rsidRPr="00D77EF3">
        <w:rPr>
          <w:b/>
        </w:rPr>
        <w:t>.- Ft.</w:t>
      </w:r>
    </w:p>
    <w:p w:rsidR="0091040B" w:rsidRDefault="0091040B" w:rsidP="0091040B">
      <w:pPr>
        <w:pStyle w:val="Szvegtrzs"/>
        <w:tabs>
          <w:tab w:val="right" w:pos="4500"/>
        </w:tabs>
        <w:spacing w:after="0"/>
        <w:jc w:val="both"/>
      </w:pPr>
      <w:r>
        <w:t xml:space="preserve">Ebből: </w:t>
      </w:r>
    </w:p>
    <w:p w:rsidR="0091040B" w:rsidRDefault="0091040B" w:rsidP="0091040B">
      <w:pPr>
        <w:pStyle w:val="Szvegtrzs"/>
        <w:numPr>
          <w:ilvl w:val="0"/>
          <w:numId w:val="2"/>
        </w:numPr>
        <w:tabs>
          <w:tab w:val="right" w:pos="4500"/>
        </w:tabs>
        <w:spacing w:after="0"/>
        <w:jc w:val="both"/>
      </w:pPr>
      <w:r>
        <w:t xml:space="preserve">Tízórai: </w:t>
      </w:r>
      <w:r>
        <w:tab/>
        <w:t>55.- Ft.</w:t>
      </w:r>
    </w:p>
    <w:p w:rsidR="0091040B" w:rsidRDefault="0091040B" w:rsidP="0091040B">
      <w:pPr>
        <w:pStyle w:val="Szvegtrzs"/>
        <w:numPr>
          <w:ilvl w:val="0"/>
          <w:numId w:val="2"/>
        </w:numPr>
        <w:tabs>
          <w:tab w:val="right" w:pos="4500"/>
        </w:tabs>
        <w:spacing w:after="0"/>
        <w:jc w:val="both"/>
      </w:pPr>
      <w:r>
        <w:t>Ebéd:</w:t>
      </w:r>
      <w:r>
        <w:tab/>
        <w:t>250.- Ft.</w:t>
      </w:r>
    </w:p>
    <w:p w:rsidR="0091040B" w:rsidRDefault="0091040B" w:rsidP="0091040B">
      <w:pPr>
        <w:pStyle w:val="Szvegtrzs"/>
        <w:numPr>
          <w:ilvl w:val="0"/>
          <w:numId w:val="2"/>
        </w:numPr>
        <w:tabs>
          <w:tab w:val="right" w:pos="4500"/>
        </w:tabs>
        <w:spacing w:after="0"/>
        <w:jc w:val="both"/>
      </w:pPr>
      <w:r>
        <w:t xml:space="preserve">Uzsonna: </w:t>
      </w:r>
      <w:r>
        <w:tab/>
        <w:t xml:space="preserve">55.- Ft. </w:t>
      </w:r>
    </w:p>
    <w:p w:rsidR="0091040B" w:rsidRDefault="0091040B" w:rsidP="0091040B">
      <w:pPr>
        <w:pStyle w:val="Szvegtrzs"/>
        <w:tabs>
          <w:tab w:val="right" w:pos="4500"/>
        </w:tabs>
        <w:spacing w:after="0"/>
        <w:jc w:val="both"/>
      </w:pPr>
    </w:p>
    <w:p w:rsidR="0091040B" w:rsidRPr="00D77EF3" w:rsidRDefault="0091040B" w:rsidP="0091040B">
      <w:pPr>
        <w:pStyle w:val="Szvegtrzs"/>
        <w:tabs>
          <w:tab w:val="right" w:pos="4500"/>
        </w:tabs>
        <w:spacing w:after="0"/>
        <w:jc w:val="both"/>
        <w:rPr>
          <w:b/>
        </w:rPr>
      </w:pPr>
      <w:r w:rsidRPr="00D77EF3">
        <w:rPr>
          <w:b/>
        </w:rPr>
        <w:t>Menza</w:t>
      </w:r>
      <w:r>
        <w:rPr>
          <w:b/>
        </w:rPr>
        <w:tab/>
        <w:t xml:space="preserve">250.- Ft. </w:t>
      </w:r>
    </w:p>
    <w:p w:rsidR="0091040B" w:rsidRPr="00D77EF3" w:rsidRDefault="0091040B" w:rsidP="0091040B">
      <w:pPr>
        <w:pStyle w:val="Szvegtrzs"/>
        <w:tabs>
          <w:tab w:val="right" w:pos="4500"/>
        </w:tabs>
        <w:spacing w:after="0"/>
        <w:jc w:val="both"/>
        <w:rPr>
          <w:b/>
        </w:rPr>
      </w:pPr>
      <w:r>
        <w:rPr>
          <w:b/>
        </w:rPr>
        <w:t xml:space="preserve"> </w:t>
      </w:r>
      <w:r w:rsidRPr="00D77EF3">
        <w:rPr>
          <w:b/>
        </w:rPr>
        <w:tab/>
      </w:r>
      <w:r>
        <w:rPr>
          <w:b/>
        </w:rPr>
        <w:t xml:space="preserve"> </w:t>
      </w:r>
      <w:r w:rsidRPr="00D77EF3">
        <w:rPr>
          <w:b/>
        </w:rPr>
        <w:t xml:space="preserve"> </w:t>
      </w:r>
    </w:p>
    <w:p w:rsidR="0091040B" w:rsidRDefault="0091040B" w:rsidP="0091040B"/>
    <w:p w:rsidR="00CB73E4" w:rsidRDefault="00CB73E4"/>
    <w:sectPr w:rsidR="00CB73E4" w:rsidSect="00CB7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149D1"/>
    <w:multiLevelType w:val="hybridMultilevel"/>
    <w:tmpl w:val="4D2AAFF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5E3658"/>
    <w:multiLevelType w:val="hybridMultilevel"/>
    <w:tmpl w:val="3DA0A93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040B"/>
    <w:rsid w:val="0091040B"/>
    <w:rsid w:val="00CB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04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unhideWhenUsed/>
    <w:rsid w:val="0091040B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1040B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329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2020-05-20T06:21:00Z</dcterms:created>
  <dcterms:modified xsi:type="dcterms:W3CDTF">2020-05-20T06:21:00Z</dcterms:modified>
</cp:coreProperties>
</file>