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DB" w:rsidRDefault="00921BDB" w:rsidP="00921BDB">
      <w:pPr>
        <w:jc w:val="right"/>
      </w:pPr>
      <w:r w:rsidRPr="00344A86">
        <w:t xml:space="preserve">1. melléklet a </w:t>
      </w:r>
      <w:r>
        <w:t>7</w:t>
      </w:r>
      <w:r w:rsidRPr="00344A86">
        <w:t>/2015. (</w:t>
      </w:r>
      <w:r>
        <w:t xml:space="preserve">VIII. 18.) </w:t>
      </w:r>
      <w:r w:rsidRPr="00344A86">
        <w:t xml:space="preserve">önkormányzati rendelethez </w:t>
      </w:r>
    </w:p>
    <w:p w:rsidR="00921BDB" w:rsidRDefault="00921BDB" w:rsidP="00921BDB">
      <w:pPr>
        <w:jc w:val="both"/>
      </w:pPr>
    </w:p>
    <w:p w:rsidR="00921BDB" w:rsidRDefault="00921BDB" w:rsidP="00921BDB">
      <w:pPr>
        <w:jc w:val="both"/>
      </w:pPr>
    </w:p>
    <w:p w:rsidR="00921BDB" w:rsidRDefault="00921BDB" w:rsidP="00921BDB">
      <w:pPr>
        <w:jc w:val="both"/>
      </w:pPr>
    </w:p>
    <w:p w:rsidR="00921BDB" w:rsidRDefault="00921BDB" w:rsidP="00921BDB">
      <w:pPr>
        <w:jc w:val="both"/>
      </w:pPr>
    </w:p>
    <w:p w:rsidR="00921BDB" w:rsidRDefault="00921BDB" w:rsidP="00921BDB">
      <w:pPr>
        <w:pStyle w:val="Listaszerbekezds"/>
        <w:numPr>
          <w:ilvl w:val="0"/>
          <w:numId w:val="1"/>
        </w:numPr>
        <w:jc w:val="both"/>
      </w:pPr>
      <w:r w:rsidRPr="009F0A52">
        <w:t xml:space="preserve">az önkormányzat vagyonáról, a vagyongazdálkodás és vagyonhasznosítás szabályairól </w:t>
      </w:r>
      <w:r>
        <w:t xml:space="preserve">szóló </w:t>
      </w:r>
      <w:r w:rsidRPr="009F0A52">
        <w:t>5/2013. (IV. 18.)</w:t>
      </w:r>
      <w:r>
        <w:t xml:space="preserve"> </w:t>
      </w:r>
      <w:r w:rsidRPr="009F0A52">
        <w:t>önkormányzati rendelet</w:t>
      </w:r>
      <w:r w:rsidRPr="00344A86">
        <w:t xml:space="preserve"> </w:t>
      </w:r>
      <w:r>
        <w:t>3</w:t>
      </w:r>
      <w:r w:rsidRPr="00344A86">
        <w:t xml:space="preserve">. mellékletének táblázata a következő </w:t>
      </w:r>
      <w:r>
        <w:t xml:space="preserve">10. </w:t>
      </w:r>
      <w:r w:rsidRPr="00344A86">
        <w:t xml:space="preserve">sorral egészül ki: </w:t>
      </w:r>
    </w:p>
    <w:p w:rsidR="00921BDB" w:rsidRDefault="00921BDB" w:rsidP="00921BDB">
      <w:pPr>
        <w:jc w:val="both"/>
      </w:pPr>
    </w:p>
    <w:p w:rsidR="00921BDB" w:rsidRDefault="00921BDB" w:rsidP="00921BDB">
      <w:pPr>
        <w:jc w:val="both"/>
      </w:pPr>
    </w:p>
    <w:p w:rsidR="00921BDB" w:rsidRDefault="00921BDB" w:rsidP="00921BDB">
      <w:pPr>
        <w:pStyle w:val="Listaszerbekezds"/>
        <w:jc w:val="both"/>
      </w:pPr>
    </w:p>
    <w:tbl>
      <w:tblPr>
        <w:tblStyle w:val="Rcsostblzat"/>
        <w:tblW w:w="0" w:type="auto"/>
        <w:tblInd w:w="817" w:type="dxa"/>
        <w:tblLook w:val="04A0"/>
      </w:tblPr>
      <w:tblGrid>
        <w:gridCol w:w="851"/>
        <w:gridCol w:w="1275"/>
        <w:gridCol w:w="1134"/>
        <w:gridCol w:w="851"/>
        <w:gridCol w:w="4284"/>
      </w:tblGrid>
      <w:tr w:rsidR="00921BDB" w:rsidTr="006C13BA">
        <w:tc>
          <w:tcPr>
            <w:tcW w:w="851" w:type="dxa"/>
          </w:tcPr>
          <w:p w:rsidR="00921BDB" w:rsidRDefault="00921BDB" w:rsidP="006C13BA">
            <w:pPr>
              <w:jc w:val="both"/>
            </w:pPr>
          </w:p>
        </w:tc>
        <w:tc>
          <w:tcPr>
            <w:tcW w:w="1275" w:type="dxa"/>
          </w:tcPr>
          <w:p w:rsidR="00921BDB" w:rsidRDefault="00921BDB" w:rsidP="006C13BA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921BDB" w:rsidRDefault="00921BDB" w:rsidP="006C13BA">
            <w:pPr>
              <w:jc w:val="center"/>
            </w:pPr>
            <w:r>
              <w:t>B</w:t>
            </w:r>
          </w:p>
        </w:tc>
        <w:tc>
          <w:tcPr>
            <w:tcW w:w="851" w:type="dxa"/>
          </w:tcPr>
          <w:p w:rsidR="00921BDB" w:rsidRDefault="00921BDB" w:rsidP="006C13BA">
            <w:pPr>
              <w:jc w:val="center"/>
            </w:pPr>
            <w:r>
              <w:t>C</w:t>
            </w:r>
          </w:p>
        </w:tc>
        <w:tc>
          <w:tcPr>
            <w:tcW w:w="4284" w:type="dxa"/>
          </w:tcPr>
          <w:p w:rsidR="00921BDB" w:rsidRDefault="00921BDB" w:rsidP="006C13BA">
            <w:pPr>
              <w:jc w:val="center"/>
            </w:pPr>
            <w:r>
              <w:t>D</w:t>
            </w:r>
          </w:p>
        </w:tc>
      </w:tr>
      <w:tr w:rsidR="00921BDB" w:rsidTr="006C13BA">
        <w:tc>
          <w:tcPr>
            <w:tcW w:w="851" w:type="dxa"/>
          </w:tcPr>
          <w:p w:rsidR="00921BDB" w:rsidRDefault="00921BDB" w:rsidP="006C13BA">
            <w:pPr>
              <w:jc w:val="center"/>
            </w:pPr>
            <w:r>
              <w:t>10.</w:t>
            </w:r>
          </w:p>
        </w:tc>
        <w:tc>
          <w:tcPr>
            <w:tcW w:w="1275" w:type="dxa"/>
          </w:tcPr>
          <w:p w:rsidR="00921BDB" w:rsidRDefault="00921BDB" w:rsidP="006C13BA">
            <w:pPr>
              <w:jc w:val="center"/>
            </w:pPr>
            <w:r>
              <w:t>Bakonyság</w:t>
            </w:r>
          </w:p>
        </w:tc>
        <w:tc>
          <w:tcPr>
            <w:tcW w:w="1134" w:type="dxa"/>
          </w:tcPr>
          <w:p w:rsidR="00921BDB" w:rsidRDefault="00921BDB" w:rsidP="006C13BA">
            <w:pPr>
              <w:jc w:val="center"/>
            </w:pPr>
            <w:r>
              <w:t>Külterület</w:t>
            </w:r>
          </w:p>
        </w:tc>
        <w:tc>
          <w:tcPr>
            <w:tcW w:w="851" w:type="dxa"/>
          </w:tcPr>
          <w:p w:rsidR="00921BDB" w:rsidRDefault="00921BDB" w:rsidP="006C13BA">
            <w:pPr>
              <w:jc w:val="center"/>
            </w:pPr>
            <w:r>
              <w:t>033</w:t>
            </w:r>
          </w:p>
        </w:tc>
        <w:tc>
          <w:tcPr>
            <w:tcW w:w="4284" w:type="dxa"/>
          </w:tcPr>
          <w:p w:rsidR="00921BDB" w:rsidRDefault="00921BDB" w:rsidP="006C13BA">
            <w:pPr>
              <w:jc w:val="center"/>
            </w:pPr>
            <w:r>
              <w:t>saját használatú csatorna</w:t>
            </w:r>
          </w:p>
        </w:tc>
      </w:tr>
    </w:tbl>
    <w:p w:rsidR="00921BDB" w:rsidRDefault="00921BDB" w:rsidP="00921BDB">
      <w:pPr>
        <w:jc w:val="both"/>
      </w:pPr>
    </w:p>
    <w:p w:rsidR="00921BDB" w:rsidRDefault="00921BDB" w:rsidP="00921BDB"/>
    <w:p w:rsidR="00CE4C96" w:rsidRDefault="00CE4C96"/>
    <w:sectPr w:rsidR="00CE4C96" w:rsidSect="00CE4C9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5175"/>
      <w:docPartObj>
        <w:docPartGallery w:val="Page Numbers (Bottom of Page)"/>
        <w:docPartUnique/>
      </w:docPartObj>
    </w:sdtPr>
    <w:sdtEndPr/>
    <w:sdtContent>
      <w:p w:rsidR="00985F70" w:rsidRDefault="00921BD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5F70" w:rsidRDefault="00921BDB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E70"/>
    <w:multiLevelType w:val="hybridMultilevel"/>
    <w:tmpl w:val="60029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BDB"/>
    <w:rsid w:val="00271CEA"/>
    <w:rsid w:val="00921BDB"/>
    <w:rsid w:val="009E1A89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1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1BDB"/>
    <w:pPr>
      <w:ind w:left="720"/>
      <w:contextualSpacing/>
    </w:pPr>
  </w:style>
  <w:style w:type="table" w:styleId="Rcsostblzat">
    <w:name w:val="Table Grid"/>
    <w:basedOn w:val="Normltblzat"/>
    <w:uiPriority w:val="59"/>
    <w:rsid w:val="00921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921B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21BD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2015-08-19T11:19:00Z</dcterms:created>
  <dcterms:modified xsi:type="dcterms:W3CDTF">2015-08-19T11:20:00Z</dcterms:modified>
</cp:coreProperties>
</file>