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C7" w:rsidRDefault="00524CC7" w:rsidP="00524CC7">
      <w:pPr>
        <w:numPr>
          <w:ilvl w:val="0"/>
          <w:numId w:val="5"/>
        </w:numPr>
        <w:rPr>
          <w:i/>
        </w:rPr>
      </w:pPr>
      <w:r w:rsidRPr="00BE149B">
        <w:rPr>
          <w:i/>
          <w:u w:val="single"/>
        </w:rPr>
        <w:t>melléklet</w:t>
      </w:r>
      <w:r>
        <w:rPr>
          <w:i/>
        </w:rPr>
        <w:t xml:space="preserve"> a vásárokról és piacokról szóló 10/2011. (V.27.) önkormányzati rendelet módosítására alkotott</w:t>
      </w:r>
      <w:r w:rsidRPr="003F30CB">
        <w:rPr>
          <w:i/>
        </w:rPr>
        <w:t xml:space="preserve"> </w:t>
      </w:r>
      <w:r>
        <w:rPr>
          <w:i/>
        </w:rPr>
        <w:t>9</w:t>
      </w:r>
      <w:r w:rsidRPr="003F30CB">
        <w:rPr>
          <w:i/>
        </w:rPr>
        <w:t>/20</w:t>
      </w:r>
      <w:r>
        <w:rPr>
          <w:i/>
        </w:rPr>
        <w:t>13</w:t>
      </w:r>
      <w:r w:rsidRPr="003F30CB">
        <w:rPr>
          <w:i/>
        </w:rPr>
        <w:t>.</w:t>
      </w:r>
      <w:r>
        <w:rPr>
          <w:i/>
        </w:rPr>
        <w:t>(V.31.</w:t>
      </w:r>
      <w:r w:rsidRPr="003F30CB">
        <w:rPr>
          <w:i/>
        </w:rPr>
        <w:t>) önkormányzati rendelethez</w:t>
      </w:r>
    </w:p>
    <w:p w:rsidR="00524CC7" w:rsidRPr="003F30CB" w:rsidRDefault="00524CC7" w:rsidP="00524CC7">
      <w:pPr>
        <w:ind w:left="2700"/>
        <w:rPr>
          <w:i/>
        </w:rPr>
      </w:pPr>
    </w:p>
    <w:p w:rsidR="00524CC7" w:rsidRDefault="00524CC7" w:rsidP="00524CC7"/>
    <w:p w:rsidR="00524CC7" w:rsidRDefault="00524CC7" w:rsidP="00524CC7">
      <w:pPr>
        <w:jc w:val="center"/>
        <w:rPr>
          <w:rFonts w:ascii="Arial Black" w:hAnsi="Arial Black"/>
          <w:b/>
          <w:sz w:val="32"/>
          <w:szCs w:val="32"/>
        </w:rPr>
      </w:pPr>
      <w:r w:rsidRPr="0076294D">
        <w:rPr>
          <w:rFonts w:ascii="Arial Black" w:hAnsi="Arial Black"/>
          <w:b/>
          <w:sz w:val="32"/>
          <w:szCs w:val="32"/>
        </w:rPr>
        <w:t>A piaci és a vásári helyhasználati díjakról</w:t>
      </w:r>
    </w:p>
    <w:p w:rsidR="00524CC7" w:rsidRPr="0035010A" w:rsidRDefault="00524CC7" w:rsidP="00524CC7">
      <w:pPr>
        <w:jc w:val="center"/>
        <w:rPr>
          <w:rFonts w:ascii="Arial Black" w:hAnsi="Arial Black"/>
          <w:b/>
        </w:rPr>
      </w:pPr>
      <w:r w:rsidRPr="0035010A">
        <w:rPr>
          <w:rFonts w:ascii="Arial Black" w:hAnsi="Arial Black"/>
          <w:b/>
        </w:rPr>
        <w:t>201</w:t>
      </w:r>
      <w:r>
        <w:rPr>
          <w:rFonts w:ascii="Arial Black" w:hAnsi="Arial Black"/>
          <w:b/>
        </w:rPr>
        <w:t>3</w:t>
      </w:r>
      <w:r w:rsidRPr="0035010A">
        <w:rPr>
          <w:rFonts w:ascii="Arial Black" w:hAnsi="Arial Black"/>
          <w:b/>
        </w:rPr>
        <w:t>. június 1-től</w:t>
      </w:r>
    </w:p>
    <w:p w:rsidR="00524CC7" w:rsidRPr="0076294D" w:rsidRDefault="00524CC7" w:rsidP="00524CC7">
      <w:pPr>
        <w:rPr>
          <w:sz w:val="32"/>
          <w:szCs w:val="32"/>
        </w:rPr>
      </w:pPr>
    </w:p>
    <w:p w:rsidR="00524CC7" w:rsidRPr="00444D63" w:rsidRDefault="00524CC7" w:rsidP="00524CC7">
      <w:pPr>
        <w:numPr>
          <w:ilvl w:val="0"/>
          <w:numId w:val="4"/>
        </w:numPr>
        <w:rPr>
          <w:b/>
          <w:color w:val="FF0000"/>
          <w:u w:val="single"/>
        </w:rPr>
      </w:pPr>
      <w:r w:rsidRPr="00AE0C53">
        <w:rPr>
          <w:b/>
          <w:u w:val="single"/>
        </w:rPr>
        <w:t xml:space="preserve">Piaci helyhasználati díjak (Zagyvarékas, Dózsa </w:t>
      </w:r>
      <w:proofErr w:type="spellStart"/>
      <w:r w:rsidRPr="00AE0C53">
        <w:rPr>
          <w:b/>
          <w:u w:val="single"/>
        </w:rPr>
        <w:t>Gy</w:t>
      </w:r>
      <w:proofErr w:type="spellEnd"/>
      <w:r w:rsidRPr="00AE0C53">
        <w:rPr>
          <w:b/>
          <w:u w:val="single"/>
        </w:rPr>
        <w:t>. tér)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4CC7" w:rsidRPr="00444D63" w:rsidRDefault="00524CC7" w:rsidP="00524CC7">
      <w:pPr>
        <w:ind w:left="7788"/>
        <w:rPr>
          <w:b/>
          <w:color w:val="FF0000"/>
        </w:rPr>
      </w:pPr>
    </w:p>
    <w:p w:rsidR="00524CC7" w:rsidRDefault="00524CC7" w:rsidP="00524CC7"/>
    <w:p w:rsidR="00524CC7" w:rsidRPr="00444D63" w:rsidRDefault="00524CC7" w:rsidP="00524C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Asztali használattal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90</w:t>
      </w:r>
      <w:r w:rsidRPr="00444D63">
        <w:rPr>
          <w:b/>
          <w:sz w:val="20"/>
          <w:szCs w:val="20"/>
        </w:rPr>
        <w:t>Ft/m2/nap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r w:rsidRPr="00444D63">
        <w:rPr>
          <w:b/>
          <w:sz w:val="20"/>
          <w:szCs w:val="20"/>
        </w:rPr>
        <w:t xml:space="preserve">Asztali használat nélkül (földön árusítás) </w:t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375</w:t>
      </w:r>
      <w:r w:rsidRPr="00444D63">
        <w:rPr>
          <w:b/>
          <w:sz w:val="20"/>
          <w:szCs w:val="20"/>
        </w:rPr>
        <w:t xml:space="preserve"> Ft/m2/nap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444D63">
        <w:rPr>
          <w:b/>
          <w:sz w:val="20"/>
          <w:szCs w:val="20"/>
          <w:u w:val="single"/>
        </w:rPr>
        <w:t>Országos állat- és kirakodóvásári helyhasználati díjak</w:t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i/>
          <w:sz w:val="20"/>
          <w:szCs w:val="20"/>
        </w:rPr>
      </w:pPr>
      <w:r w:rsidRPr="00444D63">
        <w:rPr>
          <w:b/>
          <w:i/>
          <w:sz w:val="20"/>
          <w:szCs w:val="20"/>
        </w:rPr>
        <w:t>Kirakodóvásár Zagyvarékas, József úti és Petőfi úti közterület (</w:t>
      </w:r>
      <w:proofErr w:type="spellStart"/>
      <w:r w:rsidRPr="00444D63">
        <w:rPr>
          <w:b/>
          <w:i/>
          <w:sz w:val="20"/>
          <w:szCs w:val="20"/>
        </w:rPr>
        <w:t>Mirhó</w:t>
      </w:r>
      <w:proofErr w:type="spellEnd"/>
      <w:r w:rsidRPr="00444D63">
        <w:rPr>
          <w:b/>
          <w:i/>
          <w:sz w:val="20"/>
          <w:szCs w:val="20"/>
        </w:rPr>
        <w:t xml:space="preserve"> part)</w:t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proofErr w:type="gramStart"/>
      <w:r w:rsidRPr="00444D63">
        <w:rPr>
          <w:b/>
          <w:sz w:val="20"/>
          <w:szCs w:val="20"/>
        </w:rPr>
        <w:t>az</w:t>
      </w:r>
      <w:proofErr w:type="gramEnd"/>
      <w:r w:rsidRPr="00444D63">
        <w:rPr>
          <w:b/>
          <w:sz w:val="20"/>
          <w:szCs w:val="20"/>
        </w:rPr>
        <w:t xml:space="preserve"> árusításhoz </w:t>
      </w:r>
      <w:r>
        <w:rPr>
          <w:b/>
          <w:sz w:val="20"/>
          <w:szCs w:val="20"/>
        </w:rPr>
        <w:t xml:space="preserve">szükséges területre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385</w:t>
      </w:r>
      <w:r w:rsidRPr="00444D63">
        <w:rPr>
          <w:b/>
          <w:sz w:val="20"/>
          <w:szCs w:val="20"/>
        </w:rPr>
        <w:t xml:space="preserve"> Ft/m2/nap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i/>
          <w:sz w:val="20"/>
          <w:szCs w:val="20"/>
        </w:rPr>
      </w:pPr>
      <w:r w:rsidRPr="00444D63">
        <w:rPr>
          <w:b/>
          <w:i/>
          <w:sz w:val="20"/>
          <w:szCs w:val="20"/>
        </w:rPr>
        <w:t xml:space="preserve">Állatvásár 0111/1. </w:t>
      </w:r>
      <w:proofErr w:type="spellStart"/>
      <w:r w:rsidRPr="00444D63">
        <w:rPr>
          <w:b/>
          <w:i/>
          <w:sz w:val="20"/>
          <w:szCs w:val="20"/>
        </w:rPr>
        <w:t>hrsz-u</w:t>
      </w:r>
      <w:proofErr w:type="spellEnd"/>
      <w:r w:rsidRPr="00444D63">
        <w:rPr>
          <w:b/>
          <w:i/>
          <w:sz w:val="20"/>
          <w:szCs w:val="20"/>
        </w:rPr>
        <w:t xml:space="preserve"> vásártér</w:t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proofErr w:type="gramStart"/>
      <w:r w:rsidRPr="00444D63">
        <w:rPr>
          <w:b/>
          <w:sz w:val="20"/>
          <w:szCs w:val="20"/>
        </w:rPr>
        <w:t>az</w:t>
      </w:r>
      <w:proofErr w:type="gramEnd"/>
      <w:r w:rsidRPr="00444D63">
        <w:rPr>
          <w:b/>
          <w:sz w:val="20"/>
          <w:szCs w:val="20"/>
        </w:rPr>
        <w:t xml:space="preserve"> árusí</w:t>
      </w:r>
      <w:r>
        <w:rPr>
          <w:b/>
          <w:sz w:val="20"/>
          <w:szCs w:val="20"/>
        </w:rPr>
        <w:t xml:space="preserve">táshoz szükséges területre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385</w:t>
      </w:r>
      <w:r w:rsidRPr="00444D63">
        <w:rPr>
          <w:b/>
          <w:sz w:val="20"/>
          <w:szCs w:val="20"/>
        </w:rPr>
        <w:t xml:space="preserve"> Ft/m2/nap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444D63">
        <w:rPr>
          <w:b/>
          <w:sz w:val="20"/>
          <w:szCs w:val="20"/>
          <w:u w:val="single"/>
        </w:rPr>
        <w:t>Búcsú vásári helyhasználati díja (Kisszög)</w:t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r w:rsidRPr="00444D63">
        <w:rPr>
          <w:b/>
          <w:sz w:val="20"/>
          <w:szCs w:val="20"/>
        </w:rPr>
        <w:t xml:space="preserve">Sátoros (pavilonos, bódés) árusítás </w:t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840</w:t>
      </w:r>
      <w:r w:rsidRPr="00444D63">
        <w:rPr>
          <w:b/>
          <w:sz w:val="20"/>
          <w:szCs w:val="20"/>
        </w:rPr>
        <w:t xml:space="preserve"> Ft/m2/nap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r w:rsidRPr="00444D63">
        <w:rPr>
          <w:b/>
          <w:sz w:val="20"/>
          <w:szCs w:val="20"/>
        </w:rPr>
        <w:t xml:space="preserve">Körhintás szórakoztatás (körhintánként) </w:t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930</w:t>
      </w:r>
      <w:r w:rsidRPr="00444D63">
        <w:rPr>
          <w:b/>
          <w:sz w:val="20"/>
          <w:szCs w:val="20"/>
        </w:rPr>
        <w:t xml:space="preserve"> Ft/nap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r w:rsidRPr="00444D63">
        <w:rPr>
          <w:b/>
          <w:sz w:val="20"/>
          <w:szCs w:val="20"/>
        </w:rPr>
        <w:t xml:space="preserve">Légváras szórakoztatás (légváranként) </w:t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6930</w:t>
      </w:r>
      <w:r w:rsidRPr="00444D63">
        <w:rPr>
          <w:b/>
          <w:sz w:val="20"/>
          <w:szCs w:val="20"/>
        </w:rPr>
        <w:t xml:space="preserve"> Ft/nap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r w:rsidRPr="00444D63">
        <w:rPr>
          <w:b/>
          <w:sz w:val="20"/>
          <w:szCs w:val="20"/>
        </w:rPr>
        <w:t>Céllövöldés szórakoztatás (bódénként)</w:t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6930 </w:t>
      </w:r>
      <w:r w:rsidRPr="00444D63">
        <w:rPr>
          <w:b/>
          <w:sz w:val="20"/>
          <w:szCs w:val="20"/>
        </w:rPr>
        <w:t>Ft/nap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  <w:r w:rsidRPr="00444D63">
        <w:rPr>
          <w:b/>
          <w:sz w:val="20"/>
          <w:szCs w:val="20"/>
        </w:rPr>
        <w:t>Egyéb mutatványos (bódénként)</w:t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 w:rsidRPr="00444D6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6930 </w:t>
      </w:r>
      <w:r w:rsidRPr="00444D63">
        <w:rPr>
          <w:b/>
          <w:sz w:val="20"/>
          <w:szCs w:val="20"/>
        </w:rPr>
        <w:t>Ft/nap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sz w:val="20"/>
          <w:szCs w:val="20"/>
        </w:rPr>
      </w:pPr>
    </w:p>
    <w:p w:rsidR="00524CC7" w:rsidRPr="00444D63" w:rsidRDefault="00524CC7" w:rsidP="00524CC7">
      <w:pPr>
        <w:rPr>
          <w:b/>
          <w:i/>
          <w:sz w:val="20"/>
          <w:szCs w:val="20"/>
        </w:rPr>
      </w:pPr>
      <w:r w:rsidRPr="00444D63">
        <w:rPr>
          <w:b/>
          <w:i/>
          <w:sz w:val="20"/>
          <w:szCs w:val="20"/>
        </w:rPr>
        <w:t xml:space="preserve">A díjtételek az </w:t>
      </w:r>
      <w:proofErr w:type="spellStart"/>
      <w:r w:rsidRPr="00444D63">
        <w:rPr>
          <w:b/>
          <w:i/>
          <w:sz w:val="20"/>
          <w:szCs w:val="20"/>
        </w:rPr>
        <w:t>ÁFA-t</w:t>
      </w:r>
      <w:proofErr w:type="spellEnd"/>
      <w:r w:rsidRPr="00444D63">
        <w:rPr>
          <w:b/>
          <w:i/>
          <w:sz w:val="20"/>
          <w:szCs w:val="20"/>
        </w:rPr>
        <w:t xml:space="preserve"> nem tartalmazzák!</w:t>
      </w:r>
    </w:p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p w:rsidR="00524CC7" w:rsidRDefault="00524CC7" w:rsidP="00524CC7"/>
    <w:sectPr w:rsidR="0052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ED3"/>
    <w:multiLevelType w:val="multilevel"/>
    <w:tmpl w:val="58CE3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F5406C"/>
    <w:multiLevelType w:val="hybridMultilevel"/>
    <w:tmpl w:val="5F802C36"/>
    <w:lvl w:ilvl="0" w:tplc="4F22332A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A084EE3"/>
    <w:multiLevelType w:val="hybridMultilevel"/>
    <w:tmpl w:val="6F4AD176"/>
    <w:lvl w:ilvl="0" w:tplc="466ADE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6171"/>
    <w:multiLevelType w:val="multilevel"/>
    <w:tmpl w:val="3D6836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Cmsor4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CC7"/>
    <w:rsid w:val="00081E0E"/>
    <w:rsid w:val="000E3EA9"/>
    <w:rsid w:val="00524CC7"/>
    <w:rsid w:val="00545125"/>
    <w:rsid w:val="00D66000"/>
    <w:rsid w:val="00DD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CC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D25AF"/>
    <w:pPr>
      <w:keepNext/>
      <w:spacing w:before="240" w:after="60"/>
      <w:jc w:val="center"/>
      <w:outlineLvl w:val="0"/>
    </w:pPr>
    <w:rPr>
      <w:b/>
      <w:bCs/>
      <w:kern w:val="32"/>
      <w:sz w:val="30"/>
      <w:szCs w:val="30"/>
    </w:rPr>
  </w:style>
  <w:style w:type="paragraph" w:styleId="Cmsor2">
    <w:name w:val="heading 2"/>
    <w:basedOn w:val="Norml"/>
    <w:next w:val="Norml"/>
    <w:link w:val="Cmsor2Char"/>
    <w:uiPriority w:val="9"/>
    <w:qFormat/>
    <w:rsid w:val="00DD25AF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DD25AF"/>
    <w:pPr>
      <w:keepNext/>
      <w:spacing w:before="240" w:after="60"/>
      <w:outlineLvl w:val="2"/>
    </w:pPr>
    <w:rPr>
      <w:b/>
      <w:bCs/>
    </w:rPr>
  </w:style>
  <w:style w:type="paragraph" w:styleId="Cmsor40">
    <w:name w:val="heading 4"/>
    <w:basedOn w:val="Norml"/>
    <w:next w:val="Norml"/>
    <w:link w:val="Cmsor4Char"/>
    <w:qFormat/>
    <w:rsid w:val="00DD25AF"/>
    <w:pPr>
      <w:keepNext/>
      <w:outlineLvl w:val="3"/>
    </w:pPr>
    <w:rPr>
      <w:b/>
      <w:i/>
      <w:shadow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DD25AF"/>
    <w:pPr>
      <w:spacing w:before="240" w:after="60"/>
      <w:outlineLvl w:val="4"/>
    </w:pPr>
    <w:rPr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D25AF"/>
    <w:rPr>
      <w:rFonts w:ascii="Times New Roman" w:eastAsia="Times New Roman" w:hAnsi="Times New Roman"/>
      <w:b/>
      <w:bCs/>
      <w:kern w:val="32"/>
      <w:sz w:val="30"/>
      <w:szCs w:val="30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DD25AF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rsid w:val="00DD25AF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Cmsor4Char">
    <w:name w:val="Címsor 4 Char"/>
    <w:link w:val="Cmsor40"/>
    <w:rsid w:val="00DD25AF"/>
    <w:rPr>
      <w:rFonts w:ascii="Times New Roman" w:eastAsia="Times New Roman" w:hAnsi="Times New Roman"/>
      <w:b/>
      <w:i/>
      <w:shadow/>
    </w:rPr>
  </w:style>
  <w:style w:type="character" w:customStyle="1" w:styleId="Cmsor5Char">
    <w:name w:val="Címsor 5 Char"/>
    <w:basedOn w:val="Bekezdsalapbettpusa"/>
    <w:link w:val="Cmsor5"/>
    <w:uiPriority w:val="9"/>
    <w:rsid w:val="00DD25AF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paragraph" w:styleId="Kpalrs">
    <w:name w:val="caption"/>
    <w:basedOn w:val="Norml"/>
    <w:next w:val="Norml"/>
    <w:uiPriority w:val="35"/>
    <w:qFormat/>
    <w:rsid w:val="00DD25AF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D25AF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DD25A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Cmsor4">
    <w:name w:val="Címsor4"/>
    <w:basedOn w:val="Norml"/>
    <w:link w:val="Cmsor4Char0"/>
    <w:qFormat/>
    <w:rsid w:val="00DD25AF"/>
    <w:pPr>
      <w:numPr>
        <w:ilvl w:val="2"/>
        <w:numId w:val="3"/>
      </w:numPr>
      <w:spacing w:line="360" w:lineRule="auto"/>
      <w:jc w:val="both"/>
    </w:pPr>
    <w:rPr>
      <w:b/>
    </w:rPr>
  </w:style>
  <w:style w:type="character" w:customStyle="1" w:styleId="Cmsor4Char0">
    <w:name w:val="Címsor4 Char"/>
    <w:basedOn w:val="Bekezdsalapbettpusa"/>
    <w:link w:val="Cmsor4"/>
    <w:rsid w:val="00DD25AF"/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2014-01-25T11:11:00Z</dcterms:created>
  <dcterms:modified xsi:type="dcterms:W3CDTF">2014-01-25T11:11:00Z</dcterms:modified>
</cp:coreProperties>
</file>