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90A" w:rsidRPr="0062002D" w:rsidRDefault="00C7590A" w:rsidP="00C7590A">
      <w:pPr>
        <w:pStyle w:val="Cmsor1"/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5. melléklet a 19/2015. (X. 15.</w:t>
      </w:r>
      <w:r w:rsidRPr="0062002D">
        <w:rPr>
          <w:rFonts w:ascii="Times New Roman" w:hAnsi="Times New Roman" w:cs="Times New Roman"/>
          <w:b w:val="0"/>
          <w:sz w:val="24"/>
          <w:szCs w:val="24"/>
        </w:rPr>
        <w:t>) önkormányzati rendelethez</w:t>
      </w:r>
    </w:p>
    <w:p w:rsidR="00C7590A" w:rsidRPr="0062002D" w:rsidRDefault="00C7590A" w:rsidP="00C7590A">
      <w:pPr>
        <w:pStyle w:val="Cmsor1"/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2002D">
        <w:rPr>
          <w:rFonts w:ascii="Times New Roman" w:hAnsi="Times New Roman" w:cs="Times New Roman"/>
          <w:b w:val="0"/>
          <w:sz w:val="24"/>
          <w:szCs w:val="24"/>
        </w:rPr>
        <w:t>„8. melléklet a 7/2013. (II. 14.) önkormányzati rendelethez</w:t>
      </w:r>
    </w:p>
    <w:p w:rsidR="00C7590A" w:rsidRPr="0062002D" w:rsidRDefault="00C7590A" w:rsidP="00C7590A">
      <w:pPr>
        <w:pStyle w:val="Cmsor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62002D">
        <w:rPr>
          <w:rFonts w:ascii="Times New Roman" w:hAnsi="Times New Roman"/>
          <w:sz w:val="24"/>
          <w:szCs w:val="24"/>
        </w:rPr>
        <w:t>JÁSZBERÉNY VÁROSI ÖNKORMÁNYZAT KÉPVISELŐ-TESTÜLETE</w:t>
      </w:r>
    </w:p>
    <w:p w:rsidR="00C7590A" w:rsidRPr="0062002D" w:rsidRDefault="00C7590A" w:rsidP="00C7590A">
      <w:pPr>
        <w:jc w:val="center"/>
        <w:rPr>
          <w:b/>
        </w:rPr>
      </w:pPr>
    </w:p>
    <w:p w:rsidR="00C7590A" w:rsidRPr="0062002D" w:rsidRDefault="00C7590A" w:rsidP="00C7590A">
      <w:pPr>
        <w:jc w:val="center"/>
        <w:rPr>
          <w:bCs/>
          <w:iCs/>
        </w:rPr>
      </w:pPr>
      <w:r w:rsidRPr="0062002D">
        <w:rPr>
          <w:bCs/>
          <w:iCs/>
        </w:rPr>
        <w:t>UTÓLAGOS HATÁSVIZSGÁLATI LAP</w:t>
      </w:r>
    </w:p>
    <w:p w:rsidR="00C7590A" w:rsidRPr="0062002D" w:rsidRDefault="00C7590A" w:rsidP="00C7590A">
      <w:pPr>
        <w:jc w:val="center"/>
        <w:rPr>
          <w:b/>
          <w:bCs/>
          <w:i/>
          <w:iCs/>
        </w:rPr>
      </w:pPr>
      <w:r>
        <w:rPr>
          <w:noProof/>
        </w:rPr>
        <w:drawing>
          <wp:inline distT="0" distB="0" distL="0" distR="0">
            <wp:extent cx="1057275" cy="1333500"/>
            <wp:effectExtent l="0" t="0" r="9525" b="0"/>
            <wp:docPr id="2" name="Kép 2" descr="cimerkicsi_sz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merkicsi_szin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4"/>
        <w:gridCol w:w="733"/>
        <w:gridCol w:w="2710"/>
        <w:gridCol w:w="255"/>
        <w:gridCol w:w="3494"/>
      </w:tblGrid>
      <w:tr w:rsidR="00C7590A" w:rsidRPr="0062002D" w:rsidTr="00D76BEF">
        <w:trPr>
          <w:trHeight w:val="1136"/>
        </w:trPr>
        <w:tc>
          <w:tcPr>
            <w:tcW w:w="5454" w:type="dxa"/>
            <w:gridSpan w:val="2"/>
            <w:shd w:val="clear" w:color="auto" w:fill="C0C0C0"/>
          </w:tcPr>
          <w:p w:rsidR="00C7590A" w:rsidRPr="0062002D" w:rsidRDefault="00C7590A" w:rsidP="00D76BEF">
            <w:pPr>
              <w:jc w:val="center"/>
              <w:rPr>
                <w:b/>
                <w:bCs/>
                <w:iCs/>
              </w:rPr>
            </w:pPr>
            <w:r w:rsidRPr="0062002D">
              <w:rPr>
                <w:b/>
                <w:bCs/>
                <w:iCs/>
              </w:rPr>
              <w:t>Az önkormányzati rendelet megjelöl</w:t>
            </w:r>
            <w:r w:rsidRPr="0062002D">
              <w:rPr>
                <w:b/>
                <w:bCs/>
                <w:iCs/>
              </w:rPr>
              <w:t>é</w:t>
            </w:r>
            <w:r w:rsidRPr="0062002D">
              <w:rPr>
                <w:b/>
                <w:bCs/>
                <w:iCs/>
              </w:rPr>
              <w:t>se:</w:t>
            </w:r>
          </w:p>
        </w:tc>
        <w:tc>
          <w:tcPr>
            <w:tcW w:w="9306" w:type="dxa"/>
            <w:gridSpan w:val="3"/>
            <w:shd w:val="clear" w:color="auto" w:fill="C0C0C0"/>
          </w:tcPr>
          <w:p w:rsidR="00C7590A" w:rsidRPr="0062002D" w:rsidRDefault="00C7590A" w:rsidP="00D76BEF">
            <w:pPr>
              <w:jc w:val="center"/>
              <w:rPr>
                <w:b/>
                <w:bCs/>
                <w:iCs/>
              </w:rPr>
            </w:pPr>
          </w:p>
        </w:tc>
      </w:tr>
      <w:tr w:rsidR="00C7590A" w:rsidRPr="0062002D" w:rsidTr="00D76BEF">
        <w:tc>
          <w:tcPr>
            <w:tcW w:w="14760" w:type="dxa"/>
            <w:gridSpan w:val="5"/>
            <w:shd w:val="clear" w:color="auto" w:fill="C0C0C0"/>
          </w:tcPr>
          <w:p w:rsidR="00C7590A" w:rsidRPr="0062002D" w:rsidRDefault="00C7590A" w:rsidP="00D76BEF">
            <w:pPr>
              <w:jc w:val="center"/>
              <w:rPr>
                <w:b/>
                <w:bCs/>
                <w:i/>
                <w:iCs/>
              </w:rPr>
            </w:pPr>
            <w:r w:rsidRPr="0062002D">
              <w:rPr>
                <w:b/>
                <w:bCs/>
                <w:iCs/>
              </w:rPr>
              <w:t>Az önkormányzati rendelet hatásai</w:t>
            </w:r>
          </w:p>
        </w:tc>
      </w:tr>
      <w:tr w:rsidR="00C7590A" w:rsidRPr="0062002D" w:rsidTr="00D76BEF">
        <w:tc>
          <w:tcPr>
            <w:tcW w:w="4466" w:type="dxa"/>
            <w:shd w:val="clear" w:color="auto" w:fill="auto"/>
          </w:tcPr>
          <w:p w:rsidR="00C7590A" w:rsidRPr="0062002D" w:rsidRDefault="00C7590A" w:rsidP="00D76BEF">
            <w:pPr>
              <w:jc w:val="right"/>
              <w:rPr>
                <w:bCs/>
                <w:iCs/>
              </w:rPr>
            </w:pPr>
          </w:p>
        </w:tc>
        <w:tc>
          <w:tcPr>
            <w:tcW w:w="5254" w:type="dxa"/>
            <w:gridSpan w:val="3"/>
            <w:shd w:val="clear" w:color="auto" w:fill="auto"/>
          </w:tcPr>
          <w:p w:rsidR="00C7590A" w:rsidRPr="0062002D" w:rsidRDefault="00C7590A" w:rsidP="00D76BEF">
            <w:pPr>
              <w:jc w:val="center"/>
              <w:rPr>
                <w:b/>
                <w:bCs/>
                <w:iCs/>
              </w:rPr>
            </w:pPr>
            <w:r w:rsidRPr="0062002D">
              <w:rPr>
                <w:b/>
                <w:bCs/>
                <w:iCs/>
              </w:rPr>
              <w:t>Várt hatások:</w:t>
            </w:r>
          </w:p>
        </w:tc>
        <w:tc>
          <w:tcPr>
            <w:tcW w:w="5040" w:type="dxa"/>
            <w:shd w:val="clear" w:color="auto" w:fill="auto"/>
          </w:tcPr>
          <w:p w:rsidR="00C7590A" w:rsidRPr="0062002D" w:rsidRDefault="00C7590A" w:rsidP="00D76BEF">
            <w:pPr>
              <w:jc w:val="center"/>
              <w:rPr>
                <w:b/>
                <w:bCs/>
                <w:iCs/>
              </w:rPr>
            </w:pPr>
            <w:r w:rsidRPr="0062002D">
              <w:rPr>
                <w:b/>
                <w:bCs/>
                <w:iCs/>
              </w:rPr>
              <w:t>Valós hatások:</w:t>
            </w:r>
          </w:p>
        </w:tc>
      </w:tr>
      <w:tr w:rsidR="00C7590A" w:rsidRPr="0062002D" w:rsidTr="00D76BEF">
        <w:trPr>
          <w:trHeight w:val="1047"/>
        </w:trPr>
        <w:tc>
          <w:tcPr>
            <w:tcW w:w="4466" w:type="dxa"/>
            <w:shd w:val="clear" w:color="auto" w:fill="auto"/>
          </w:tcPr>
          <w:p w:rsidR="00C7590A" w:rsidRPr="0062002D" w:rsidRDefault="00C7590A" w:rsidP="00D76BEF">
            <w:pPr>
              <w:jc w:val="right"/>
              <w:rPr>
                <w:bCs/>
                <w:iCs/>
              </w:rPr>
            </w:pPr>
            <w:r w:rsidRPr="0062002D">
              <w:rPr>
                <w:bCs/>
                <w:iCs/>
              </w:rPr>
              <w:t>társadalmi hatások</w:t>
            </w:r>
          </w:p>
        </w:tc>
        <w:tc>
          <w:tcPr>
            <w:tcW w:w="5254" w:type="dxa"/>
            <w:gridSpan w:val="3"/>
            <w:shd w:val="clear" w:color="auto" w:fill="auto"/>
          </w:tcPr>
          <w:p w:rsidR="00C7590A" w:rsidRPr="0062002D" w:rsidRDefault="00C7590A" w:rsidP="00D76BE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040" w:type="dxa"/>
            <w:shd w:val="clear" w:color="auto" w:fill="auto"/>
          </w:tcPr>
          <w:p w:rsidR="00C7590A" w:rsidRPr="0062002D" w:rsidRDefault="00C7590A" w:rsidP="00D76BEF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C7590A" w:rsidRPr="0062002D" w:rsidTr="00D76BEF">
        <w:trPr>
          <w:trHeight w:val="1588"/>
        </w:trPr>
        <w:tc>
          <w:tcPr>
            <w:tcW w:w="4466" w:type="dxa"/>
            <w:shd w:val="clear" w:color="auto" w:fill="auto"/>
          </w:tcPr>
          <w:p w:rsidR="00C7590A" w:rsidRPr="0062002D" w:rsidRDefault="00C7590A" w:rsidP="00D76BEF">
            <w:pPr>
              <w:jc w:val="right"/>
              <w:rPr>
                <w:bCs/>
                <w:iCs/>
              </w:rPr>
            </w:pPr>
            <w:r w:rsidRPr="0062002D">
              <w:rPr>
                <w:bCs/>
                <w:iCs/>
              </w:rPr>
              <w:t>gazdasági hatások:</w:t>
            </w:r>
          </w:p>
        </w:tc>
        <w:tc>
          <w:tcPr>
            <w:tcW w:w="5254" w:type="dxa"/>
            <w:gridSpan w:val="3"/>
            <w:shd w:val="clear" w:color="auto" w:fill="auto"/>
          </w:tcPr>
          <w:p w:rsidR="00C7590A" w:rsidRPr="0062002D" w:rsidRDefault="00C7590A" w:rsidP="00D76BE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040" w:type="dxa"/>
            <w:shd w:val="clear" w:color="auto" w:fill="auto"/>
          </w:tcPr>
          <w:p w:rsidR="00C7590A" w:rsidRPr="0062002D" w:rsidRDefault="00C7590A" w:rsidP="00D76BEF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C7590A" w:rsidRPr="0062002D" w:rsidTr="00D76BEF">
        <w:trPr>
          <w:trHeight w:val="1447"/>
        </w:trPr>
        <w:tc>
          <w:tcPr>
            <w:tcW w:w="4466" w:type="dxa"/>
            <w:shd w:val="clear" w:color="auto" w:fill="auto"/>
          </w:tcPr>
          <w:p w:rsidR="00C7590A" w:rsidRPr="0062002D" w:rsidRDefault="00C7590A" w:rsidP="00D76BEF">
            <w:pPr>
              <w:jc w:val="right"/>
              <w:rPr>
                <w:bCs/>
                <w:iCs/>
              </w:rPr>
            </w:pPr>
            <w:r w:rsidRPr="0062002D">
              <w:rPr>
                <w:bCs/>
                <w:iCs/>
              </w:rPr>
              <w:t>költségvetési hatások:</w:t>
            </w:r>
          </w:p>
        </w:tc>
        <w:tc>
          <w:tcPr>
            <w:tcW w:w="5254" w:type="dxa"/>
            <w:gridSpan w:val="3"/>
            <w:shd w:val="clear" w:color="auto" w:fill="auto"/>
          </w:tcPr>
          <w:p w:rsidR="00C7590A" w:rsidRPr="0062002D" w:rsidRDefault="00C7590A" w:rsidP="00D76BE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040" w:type="dxa"/>
            <w:shd w:val="clear" w:color="auto" w:fill="auto"/>
          </w:tcPr>
          <w:p w:rsidR="00C7590A" w:rsidRPr="0062002D" w:rsidRDefault="00C7590A" w:rsidP="00D76BEF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C7590A" w:rsidRPr="0062002D" w:rsidTr="00D76BEF">
        <w:trPr>
          <w:trHeight w:val="1058"/>
        </w:trPr>
        <w:tc>
          <w:tcPr>
            <w:tcW w:w="4466" w:type="dxa"/>
            <w:shd w:val="clear" w:color="auto" w:fill="auto"/>
          </w:tcPr>
          <w:p w:rsidR="00C7590A" w:rsidRPr="0062002D" w:rsidRDefault="00C7590A" w:rsidP="00D76BEF">
            <w:pPr>
              <w:jc w:val="right"/>
              <w:rPr>
                <w:bCs/>
                <w:iCs/>
              </w:rPr>
            </w:pPr>
            <w:r w:rsidRPr="0062002D">
              <w:rPr>
                <w:bCs/>
                <w:iCs/>
              </w:rPr>
              <w:t>környezeti következmények:</w:t>
            </w:r>
          </w:p>
        </w:tc>
        <w:tc>
          <w:tcPr>
            <w:tcW w:w="5254" w:type="dxa"/>
            <w:gridSpan w:val="3"/>
            <w:shd w:val="clear" w:color="auto" w:fill="auto"/>
          </w:tcPr>
          <w:p w:rsidR="00C7590A" w:rsidRPr="0062002D" w:rsidRDefault="00C7590A" w:rsidP="00D76BE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040" w:type="dxa"/>
            <w:shd w:val="clear" w:color="auto" w:fill="auto"/>
          </w:tcPr>
          <w:p w:rsidR="00C7590A" w:rsidRPr="0062002D" w:rsidRDefault="00C7590A" w:rsidP="00D76BEF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C7590A" w:rsidRPr="0062002D" w:rsidTr="00D76BEF">
        <w:trPr>
          <w:trHeight w:val="880"/>
        </w:trPr>
        <w:tc>
          <w:tcPr>
            <w:tcW w:w="4466" w:type="dxa"/>
            <w:shd w:val="clear" w:color="auto" w:fill="auto"/>
          </w:tcPr>
          <w:p w:rsidR="00C7590A" w:rsidRPr="0062002D" w:rsidRDefault="00C7590A" w:rsidP="00D76BEF">
            <w:pPr>
              <w:jc w:val="right"/>
              <w:rPr>
                <w:bCs/>
                <w:iCs/>
              </w:rPr>
            </w:pPr>
            <w:r w:rsidRPr="0062002D">
              <w:rPr>
                <w:bCs/>
                <w:iCs/>
              </w:rPr>
              <w:t>egészségi következmények:</w:t>
            </w:r>
          </w:p>
        </w:tc>
        <w:tc>
          <w:tcPr>
            <w:tcW w:w="5254" w:type="dxa"/>
            <w:gridSpan w:val="3"/>
            <w:shd w:val="clear" w:color="auto" w:fill="auto"/>
          </w:tcPr>
          <w:p w:rsidR="00C7590A" w:rsidRPr="0062002D" w:rsidRDefault="00C7590A" w:rsidP="00D76BE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040" w:type="dxa"/>
            <w:shd w:val="clear" w:color="auto" w:fill="auto"/>
          </w:tcPr>
          <w:p w:rsidR="00C7590A" w:rsidRPr="0062002D" w:rsidRDefault="00C7590A" w:rsidP="00D76BEF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C7590A" w:rsidRPr="0062002D" w:rsidTr="00D76BEF">
        <w:trPr>
          <w:trHeight w:val="898"/>
        </w:trPr>
        <w:tc>
          <w:tcPr>
            <w:tcW w:w="4466" w:type="dxa"/>
            <w:tcBorders>
              <w:bottom w:val="single" w:sz="4" w:space="0" w:color="auto"/>
            </w:tcBorders>
            <w:shd w:val="clear" w:color="auto" w:fill="auto"/>
          </w:tcPr>
          <w:p w:rsidR="00C7590A" w:rsidRPr="0062002D" w:rsidRDefault="00C7590A" w:rsidP="00D76BEF">
            <w:pPr>
              <w:jc w:val="right"/>
              <w:rPr>
                <w:bCs/>
                <w:iCs/>
              </w:rPr>
            </w:pPr>
            <w:r w:rsidRPr="0062002D">
              <w:rPr>
                <w:bCs/>
                <w:iCs/>
              </w:rPr>
              <w:t>adminisztratív terheket befoly</w:t>
            </w:r>
            <w:r w:rsidRPr="0062002D">
              <w:rPr>
                <w:bCs/>
                <w:iCs/>
              </w:rPr>
              <w:t>á</w:t>
            </w:r>
            <w:r w:rsidRPr="0062002D">
              <w:rPr>
                <w:bCs/>
                <w:iCs/>
              </w:rPr>
              <w:t>soló hatások:</w:t>
            </w:r>
          </w:p>
        </w:tc>
        <w:tc>
          <w:tcPr>
            <w:tcW w:w="5254" w:type="dxa"/>
            <w:gridSpan w:val="3"/>
            <w:shd w:val="clear" w:color="auto" w:fill="auto"/>
          </w:tcPr>
          <w:p w:rsidR="00C7590A" w:rsidRPr="0062002D" w:rsidRDefault="00C7590A" w:rsidP="00D76BE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040" w:type="dxa"/>
            <w:shd w:val="clear" w:color="auto" w:fill="auto"/>
          </w:tcPr>
          <w:p w:rsidR="00C7590A" w:rsidRPr="0062002D" w:rsidRDefault="00C7590A" w:rsidP="00D76BEF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C7590A" w:rsidRPr="0062002D" w:rsidTr="00D76BEF">
        <w:trPr>
          <w:trHeight w:val="1422"/>
        </w:trPr>
        <w:tc>
          <w:tcPr>
            <w:tcW w:w="4466" w:type="dxa"/>
            <w:shd w:val="clear" w:color="auto" w:fill="CCCCCC"/>
          </w:tcPr>
          <w:p w:rsidR="00C7590A" w:rsidRPr="0062002D" w:rsidRDefault="00C7590A" w:rsidP="00D76BEF">
            <w:pPr>
              <w:jc w:val="center"/>
              <w:rPr>
                <w:b/>
                <w:bCs/>
                <w:iCs/>
              </w:rPr>
            </w:pPr>
            <w:r w:rsidRPr="0062002D">
              <w:rPr>
                <w:b/>
                <w:bCs/>
                <w:iCs/>
              </w:rPr>
              <w:t>Az önkormányzati rendelet megalkotásának szükségess</w:t>
            </w:r>
            <w:r w:rsidRPr="0062002D">
              <w:rPr>
                <w:b/>
                <w:bCs/>
                <w:iCs/>
              </w:rPr>
              <w:t>é</w:t>
            </w:r>
            <w:r w:rsidRPr="0062002D">
              <w:rPr>
                <w:b/>
                <w:bCs/>
                <w:iCs/>
              </w:rPr>
              <w:t>ge, elmaradásának várható köve</w:t>
            </w:r>
            <w:r w:rsidRPr="0062002D">
              <w:rPr>
                <w:b/>
                <w:bCs/>
                <w:iCs/>
              </w:rPr>
              <w:t>t</w:t>
            </w:r>
            <w:r w:rsidRPr="0062002D">
              <w:rPr>
                <w:b/>
                <w:bCs/>
                <w:iCs/>
              </w:rPr>
              <w:t>kezménye</w:t>
            </w:r>
          </w:p>
        </w:tc>
        <w:tc>
          <w:tcPr>
            <w:tcW w:w="10294" w:type="dxa"/>
            <w:gridSpan w:val="4"/>
            <w:shd w:val="clear" w:color="auto" w:fill="auto"/>
          </w:tcPr>
          <w:p w:rsidR="00C7590A" w:rsidRPr="0062002D" w:rsidRDefault="00C7590A" w:rsidP="00D76BEF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C7590A" w:rsidRPr="0062002D" w:rsidTr="00D76BEF">
        <w:trPr>
          <w:trHeight w:val="1793"/>
        </w:trPr>
        <w:tc>
          <w:tcPr>
            <w:tcW w:w="4466" w:type="dxa"/>
            <w:shd w:val="clear" w:color="auto" w:fill="CCCCCC"/>
          </w:tcPr>
          <w:p w:rsidR="00C7590A" w:rsidRPr="0062002D" w:rsidRDefault="00C7590A" w:rsidP="00D76BEF">
            <w:pPr>
              <w:jc w:val="center"/>
              <w:rPr>
                <w:b/>
                <w:bCs/>
                <w:i/>
                <w:iCs/>
              </w:rPr>
            </w:pPr>
            <w:r w:rsidRPr="0062002D">
              <w:rPr>
                <w:b/>
                <w:bCs/>
                <w:iCs/>
              </w:rPr>
              <w:lastRenderedPageBreak/>
              <w:t>Az önkormányzati rendelet hatályon kívül helyezésének szükségessége, a hatályon k</w:t>
            </w:r>
            <w:r w:rsidRPr="0062002D">
              <w:rPr>
                <w:b/>
                <w:bCs/>
                <w:iCs/>
              </w:rPr>
              <w:t>í</w:t>
            </w:r>
            <w:r w:rsidRPr="0062002D">
              <w:rPr>
                <w:b/>
                <w:bCs/>
                <w:iCs/>
              </w:rPr>
              <w:t>vül helyezés elmaradásának várh</w:t>
            </w:r>
            <w:r w:rsidRPr="0062002D">
              <w:rPr>
                <w:b/>
                <w:bCs/>
                <w:iCs/>
              </w:rPr>
              <w:t>a</w:t>
            </w:r>
            <w:r w:rsidRPr="0062002D">
              <w:rPr>
                <w:b/>
                <w:bCs/>
                <w:iCs/>
              </w:rPr>
              <w:t>tó következménye</w:t>
            </w:r>
          </w:p>
        </w:tc>
        <w:tc>
          <w:tcPr>
            <w:tcW w:w="10294" w:type="dxa"/>
            <w:gridSpan w:val="4"/>
            <w:shd w:val="clear" w:color="auto" w:fill="auto"/>
          </w:tcPr>
          <w:p w:rsidR="00C7590A" w:rsidRPr="0062002D" w:rsidRDefault="00C7590A" w:rsidP="00D76BEF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C7590A" w:rsidRPr="0062002D" w:rsidTr="00D76BEF">
        <w:trPr>
          <w:trHeight w:val="1427"/>
        </w:trPr>
        <w:tc>
          <w:tcPr>
            <w:tcW w:w="4466" w:type="dxa"/>
            <w:tcBorders>
              <w:bottom w:val="single" w:sz="4" w:space="0" w:color="auto"/>
            </w:tcBorders>
            <w:shd w:val="clear" w:color="auto" w:fill="CCCCCC"/>
          </w:tcPr>
          <w:p w:rsidR="00C7590A" w:rsidRPr="0062002D" w:rsidRDefault="00C7590A" w:rsidP="00D76BEF">
            <w:pPr>
              <w:jc w:val="center"/>
              <w:rPr>
                <w:b/>
                <w:bCs/>
                <w:i/>
                <w:iCs/>
              </w:rPr>
            </w:pPr>
            <w:r w:rsidRPr="0062002D">
              <w:rPr>
                <w:b/>
                <w:bCs/>
                <w:iCs/>
              </w:rPr>
              <w:t>Az önkormányzati rendelet módosításának szükségessége, annak elmaradásának várh</w:t>
            </w:r>
            <w:r w:rsidRPr="0062002D">
              <w:rPr>
                <w:b/>
                <w:bCs/>
                <w:iCs/>
              </w:rPr>
              <w:t>a</w:t>
            </w:r>
            <w:r w:rsidRPr="0062002D">
              <w:rPr>
                <w:b/>
                <w:bCs/>
                <w:iCs/>
              </w:rPr>
              <w:t>tó következménye</w:t>
            </w:r>
          </w:p>
        </w:tc>
        <w:tc>
          <w:tcPr>
            <w:tcW w:w="1029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7590A" w:rsidRPr="0062002D" w:rsidRDefault="00C7590A" w:rsidP="00D76BEF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C7590A" w:rsidRPr="0062002D" w:rsidTr="00D76BEF">
        <w:tc>
          <w:tcPr>
            <w:tcW w:w="14760" w:type="dxa"/>
            <w:gridSpan w:val="5"/>
            <w:tcBorders>
              <w:bottom w:val="single" w:sz="4" w:space="0" w:color="auto"/>
            </w:tcBorders>
            <w:shd w:val="clear" w:color="auto" w:fill="CCCCCC"/>
          </w:tcPr>
          <w:p w:rsidR="00C7590A" w:rsidRPr="0062002D" w:rsidRDefault="00C7590A" w:rsidP="00D76BEF">
            <w:pPr>
              <w:jc w:val="center"/>
              <w:rPr>
                <w:b/>
                <w:bCs/>
                <w:iCs/>
              </w:rPr>
            </w:pPr>
            <w:r w:rsidRPr="0062002D">
              <w:rPr>
                <w:b/>
                <w:bCs/>
                <w:iCs/>
              </w:rPr>
              <w:t>Az önkormányzati rendelet alkalmazásához szükséges feltételek</w:t>
            </w:r>
          </w:p>
        </w:tc>
      </w:tr>
      <w:tr w:rsidR="00C7590A" w:rsidRPr="0062002D" w:rsidTr="00D76BEF">
        <w:trPr>
          <w:trHeight w:val="279"/>
        </w:trPr>
        <w:tc>
          <w:tcPr>
            <w:tcW w:w="4466" w:type="dxa"/>
            <w:shd w:val="clear" w:color="auto" w:fill="FFFFFF"/>
          </w:tcPr>
          <w:p w:rsidR="00C7590A" w:rsidRPr="0062002D" w:rsidRDefault="00C7590A" w:rsidP="00D76BEF">
            <w:pPr>
              <w:jc w:val="right"/>
              <w:rPr>
                <w:bCs/>
                <w:iCs/>
              </w:rPr>
            </w:pPr>
          </w:p>
        </w:tc>
        <w:tc>
          <w:tcPr>
            <w:tcW w:w="4894" w:type="dxa"/>
            <w:gridSpan w:val="2"/>
            <w:shd w:val="clear" w:color="auto" w:fill="FFFFFF"/>
          </w:tcPr>
          <w:p w:rsidR="00C7590A" w:rsidRPr="0062002D" w:rsidRDefault="00C7590A" w:rsidP="00D76BEF">
            <w:pPr>
              <w:jc w:val="center"/>
              <w:rPr>
                <w:b/>
                <w:bCs/>
                <w:iCs/>
              </w:rPr>
            </w:pPr>
            <w:r w:rsidRPr="0062002D">
              <w:rPr>
                <w:b/>
                <w:bCs/>
                <w:iCs/>
              </w:rPr>
              <w:t>Várt feltételek:</w:t>
            </w:r>
          </w:p>
        </w:tc>
        <w:tc>
          <w:tcPr>
            <w:tcW w:w="5400" w:type="dxa"/>
            <w:gridSpan w:val="2"/>
            <w:shd w:val="clear" w:color="auto" w:fill="FFFFFF"/>
          </w:tcPr>
          <w:p w:rsidR="00C7590A" w:rsidRPr="0062002D" w:rsidRDefault="00C7590A" w:rsidP="00D76BEF">
            <w:pPr>
              <w:jc w:val="center"/>
              <w:rPr>
                <w:b/>
                <w:bCs/>
                <w:iCs/>
              </w:rPr>
            </w:pPr>
            <w:r w:rsidRPr="0062002D">
              <w:rPr>
                <w:b/>
                <w:bCs/>
                <w:iCs/>
              </w:rPr>
              <w:t>Valós feltételek:</w:t>
            </w:r>
          </w:p>
        </w:tc>
      </w:tr>
      <w:tr w:rsidR="00C7590A" w:rsidRPr="0062002D" w:rsidTr="00D76BEF">
        <w:trPr>
          <w:trHeight w:val="1031"/>
        </w:trPr>
        <w:tc>
          <w:tcPr>
            <w:tcW w:w="4466" w:type="dxa"/>
            <w:shd w:val="clear" w:color="auto" w:fill="FFFFFF"/>
          </w:tcPr>
          <w:p w:rsidR="00C7590A" w:rsidRPr="0062002D" w:rsidRDefault="00C7590A" w:rsidP="00D76BEF">
            <w:pPr>
              <w:jc w:val="right"/>
              <w:rPr>
                <w:bCs/>
                <w:iCs/>
              </w:rPr>
            </w:pPr>
            <w:r w:rsidRPr="0062002D">
              <w:rPr>
                <w:bCs/>
                <w:iCs/>
              </w:rPr>
              <w:t>személyi feltételek:</w:t>
            </w:r>
          </w:p>
        </w:tc>
        <w:tc>
          <w:tcPr>
            <w:tcW w:w="4894" w:type="dxa"/>
            <w:gridSpan w:val="2"/>
            <w:shd w:val="clear" w:color="auto" w:fill="FFFFFF"/>
          </w:tcPr>
          <w:p w:rsidR="00C7590A" w:rsidRPr="0062002D" w:rsidRDefault="00C7590A" w:rsidP="00D76BEF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400" w:type="dxa"/>
            <w:gridSpan w:val="2"/>
            <w:shd w:val="clear" w:color="auto" w:fill="FFFFFF"/>
          </w:tcPr>
          <w:p w:rsidR="00C7590A" w:rsidRPr="0062002D" w:rsidRDefault="00C7590A" w:rsidP="00D76BEF">
            <w:pPr>
              <w:jc w:val="center"/>
              <w:rPr>
                <w:b/>
                <w:bCs/>
                <w:iCs/>
              </w:rPr>
            </w:pPr>
          </w:p>
        </w:tc>
      </w:tr>
      <w:tr w:rsidR="00C7590A" w:rsidRPr="0062002D" w:rsidTr="00D76BEF">
        <w:trPr>
          <w:trHeight w:val="879"/>
        </w:trPr>
        <w:tc>
          <w:tcPr>
            <w:tcW w:w="4466" w:type="dxa"/>
            <w:shd w:val="clear" w:color="auto" w:fill="FFFFFF"/>
          </w:tcPr>
          <w:p w:rsidR="00C7590A" w:rsidRPr="0062002D" w:rsidRDefault="00C7590A" w:rsidP="00D76BEF">
            <w:pPr>
              <w:jc w:val="right"/>
              <w:rPr>
                <w:bCs/>
                <w:iCs/>
              </w:rPr>
            </w:pPr>
            <w:r w:rsidRPr="0062002D">
              <w:rPr>
                <w:bCs/>
                <w:iCs/>
              </w:rPr>
              <w:t>szervezeti feltételek:</w:t>
            </w:r>
          </w:p>
        </w:tc>
        <w:tc>
          <w:tcPr>
            <w:tcW w:w="4894" w:type="dxa"/>
            <w:gridSpan w:val="2"/>
            <w:shd w:val="clear" w:color="auto" w:fill="FFFFFF"/>
          </w:tcPr>
          <w:p w:rsidR="00C7590A" w:rsidRPr="0062002D" w:rsidRDefault="00C7590A" w:rsidP="00D76BEF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400" w:type="dxa"/>
            <w:gridSpan w:val="2"/>
            <w:shd w:val="clear" w:color="auto" w:fill="FFFFFF"/>
          </w:tcPr>
          <w:p w:rsidR="00C7590A" w:rsidRPr="0062002D" w:rsidRDefault="00C7590A" w:rsidP="00D76BEF">
            <w:pPr>
              <w:jc w:val="center"/>
              <w:rPr>
                <w:b/>
                <w:bCs/>
                <w:iCs/>
              </w:rPr>
            </w:pPr>
          </w:p>
        </w:tc>
      </w:tr>
      <w:tr w:rsidR="00C7590A" w:rsidRPr="0062002D" w:rsidTr="00D76BEF">
        <w:trPr>
          <w:trHeight w:val="894"/>
        </w:trPr>
        <w:tc>
          <w:tcPr>
            <w:tcW w:w="4466" w:type="dxa"/>
            <w:shd w:val="clear" w:color="auto" w:fill="FFFFFF"/>
          </w:tcPr>
          <w:p w:rsidR="00C7590A" w:rsidRPr="0062002D" w:rsidRDefault="00C7590A" w:rsidP="00D76BEF">
            <w:pPr>
              <w:jc w:val="right"/>
              <w:rPr>
                <w:bCs/>
                <w:iCs/>
              </w:rPr>
            </w:pPr>
            <w:r w:rsidRPr="0062002D">
              <w:rPr>
                <w:bCs/>
                <w:iCs/>
              </w:rPr>
              <w:t>tárgyi feltételek:</w:t>
            </w:r>
          </w:p>
        </w:tc>
        <w:tc>
          <w:tcPr>
            <w:tcW w:w="4894" w:type="dxa"/>
            <w:gridSpan w:val="2"/>
            <w:shd w:val="clear" w:color="auto" w:fill="FFFFFF"/>
          </w:tcPr>
          <w:p w:rsidR="00C7590A" w:rsidRPr="0062002D" w:rsidRDefault="00C7590A" w:rsidP="00D76BEF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400" w:type="dxa"/>
            <w:gridSpan w:val="2"/>
            <w:shd w:val="clear" w:color="auto" w:fill="FFFFFF"/>
          </w:tcPr>
          <w:p w:rsidR="00C7590A" w:rsidRPr="0062002D" w:rsidRDefault="00C7590A" w:rsidP="00D76BEF">
            <w:pPr>
              <w:jc w:val="center"/>
              <w:rPr>
                <w:b/>
                <w:bCs/>
                <w:iCs/>
              </w:rPr>
            </w:pPr>
          </w:p>
        </w:tc>
      </w:tr>
      <w:tr w:rsidR="00C7590A" w:rsidRPr="0062002D" w:rsidTr="00D76BEF">
        <w:trPr>
          <w:trHeight w:val="1077"/>
        </w:trPr>
        <w:tc>
          <w:tcPr>
            <w:tcW w:w="4466" w:type="dxa"/>
            <w:shd w:val="clear" w:color="auto" w:fill="FFFFFF"/>
          </w:tcPr>
          <w:p w:rsidR="00C7590A" w:rsidRPr="0062002D" w:rsidRDefault="00C7590A" w:rsidP="00D76BEF">
            <w:pPr>
              <w:jc w:val="right"/>
              <w:rPr>
                <w:bCs/>
                <w:iCs/>
              </w:rPr>
            </w:pPr>
            <w:r w:rsidRPr="0062002D">
              <w:rPr>
                <w:bCs/>
                <w:iCs/>
              </w:rPr>
              <w:t>pénzügyi feltételek:</w:t>
            </w:r>
          </w:p>
        </w:tc>
        <w:tc>
          <w:tcPr>
            <w:tcW w:w="4894" w:type="dxa"/>
            <w:gridSpan w:val="2"/>
            <w:shd w:val="clear" w:color="auto" w:fill="FFFFFF"/>
          </w:tcPr>
          <w:p w:rsidR="00C7590A" w:rsidRPr="0062002D" w:rsidRDefault="00C7590A" w:rsidP="00D76BEF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400" w:type="dxa"/>
            <w:gridSpan w:val="2"/>
            <w:shd w:val="clear" w:color="auto" w:fill="FFFFFF"/>
          </w:tcPr>
          <w:p w:rsidR="00C7590A" w:rsidRPr="0062002D" w:rsidRDefault="00C7590A" w:rsidP="00D76BEF">
            <w:pPr>
              <w:jc w:val="center"/>
              <w:rPr>
                <w:b/>
                <w:bCs/>
                <w:iCs/>
              </w:rPr>
            </w:pPr>
          </w:p>
        </w:tc>
      </w:tr>
    </w:tbl>
    <w:p w:rsidR="00C7590A" w:rsidRPr="0062002D" w:rsidRDefault="00C7590A" w:rsidP="00C7590A">
      <w:pPr>
        <w:rPr>
          <w:b/>
        </w:rPr>
      </w:pPr>
      <w:r w:rsidRPr="0062002D">
        <w:rPr>
          <w:b/>
        </w:rPr>
        <w:t>„</w:t>
      </w:r>
    </w:p>
    <w:p w:rsidR="00D2015A" w:rsidRPr="00C7590A" w:rsidRDefault="00D2015A" w:rsidP="00C7590A">
      <w:bookmarkStart w:id="0" w:name="_GoBack"/>
      <w:bookmarkEnd w:id="0"/>
    </w:p>
    <w:sectPr w:rsidR="00D2015A" w:rsidRPr="00C7590A" w:rsidSect="00983F59">
      <w:pgSz w:w="11906" w:h="16838" w:code="9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F59"/>
    <w:rsid w:val="008F17A4"/>
    <w:rsid w:val="00983F59"/>
    <w:rsid w:val="00C7590A"/>
    <w:rsid w:val="00D2015A"/>
    <w:rsid w:val="00DC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3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83F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83F59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lfej">
    <w:name w:val="header"/>
    <w:basedOn w:val="Norml"/>
    <w:link w:val="lfejChar"/>
    <w:rsid w:val="00983F5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rsid w:val="00983F5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83F5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3F59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3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83F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83F59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lfej">
    <w:name w:val="header"/>
    <w:basedOn w:val="Norml"/>
    <w:link w:val="lfejChar"/>
    <w:rsid w:val="00983F5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rsid w:val="00983F5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83F5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3F59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****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Renáta</dc:creator>
  <cp:keywords/>
  <dc:description/>
  <cp:lastModifiedBy>Balogh Renáta</cp:lastModifiedBy>
  <cp:revision>2</cp:revision>
  <dcterms:created xsi:type="dcterms:W3CDTF">2015-10-15T08:03:00Z</dcterms:created>
  <dcterms:modified xsi:type="dcterms:W3CDTF">2015-10-15T08:03:00Z</dcterms:modified>
</cp:coreProperties>
</file>