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AF" w:rsidRDefault="005F6BAF" w:rsidP="005F6BAF">
      <w:pPr>
        <w:jc w:val="center"/>
        <w:rPr>
          <w:b/>
          <w:lang w:eastAsia="en-US"/>
        </w:rPr>
      </w:pPr>
      <w:r>
        <w:rPr>
          <w:b/>
          <w:lang w:eastAsia="en-US"/>
        </w:rPr>
        <w:t>Kismarja Község Önkormányzata</w:t>
      </w:r>
    </w:p>
    <w:p w:rsidR="005F6BAF" w:rsidRDefault="005F6BAF" w:rsidP="005F6BAF">
      <w:pPr>
        <w:jc w:val="center"/>
        <w:rPr>
          <w:b/>
          <w:lang w:eastAsia="en-US"/>
        </w:rPr>
      </w:pPr>
      <w:r>
        <w:rPr>
          <w:b/>
          <w:lang w:eastAsia="en-US"/>
        </w:rPr>
        <w:t>Képviselő-testületének</w:t>
      </w:r>
    </w:p>
    <w:p w:rsidR="005F6BAF" w:rsidRDefault="005F6BAF" w:rsidP="005F6BAF">
      <w:pPr>
        <w:jc w:val="center"/>
        <w:rPr>
          <w:b/>
          <w:lang w:eastAsia="en-US"/>
        </w:rPr>
      </w:pPr>
      <w:r>
        <w:rPr>
          <w:b/>
          <w:lang w:eastAsia="en-US"/>
        </w:rPr>
        <w:t>9</w:t>
      </w:r>
      <w:r>
        <w:rPr>
          <w:b/>
          <w:lang w:eastAsia="en-US"/>
        </w:rPr>
        <w:t>/201</w:t>
      </w:r>
      <w:r>
        <w:rPr>
          <w:b/>
          <w:lang w:eastAsia="en-US"/>
        </w:rPr>
        <w:t>7. (IV. 28</w:t>
      </w:r>
      <w:r>
        <w:rPr>
          <w:b/>
          <w:lang w:eastAsia="en-US"/>
        </w:rPr>
        <w:t>.) ÖR számú rendelete</w:t>
      </w:r>
    </w:p>
    <w:p w:rsidR="005F6BAF" w:rsidRDefault="005F6BAF" w:rsidP="005F6BAF">
      <w:pPr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a</w:t>
      </w:r>
      <w:proofErr w:type="gramEnd"/>
      <w:r>
        <w:rPr>
          <w:b/>
          <w:lang w:eastAsia="en-US"/>
        </w:rPr>
        <w:t xml:space="preserve"> szociális tűzifa támogatás helyi szabályairól</w:t>
      </w:r>
      <w:r>
        <w:rPr>
          <w:b/>
          <w:lang w:eastAsia="en-US"/>
        </w:rPr>
        <w:t xml:space="preserve"> szóló </w:t>
      </w:r>
    </w:p>
    <w:p w:rsidR="005F6BAF" w:rsidRDefault="005F6BAF" w:rsidP="005F6BAF">
      <w:pPr>
        <w:jc w:val="center"/>
        <w:rPr>
          <w:b/>
          <w:lang w:eastAsia="en-US"/>
        </w:rPr>
      </w:pPr>
      <w:r>
        <w:rPr>
          <w:b/>
          <w:lang w:eastAsia="en-US"/>
        </w:rPr>
        <w:t>14/2016.(XI. 21.) ÖR. számú rendelet hatályon kívül helyezéséről</w:t>
      </w:r>
    </w:p>
    <w:p w:rsidR="005F6BAF" w:rsidRDefault="005F6BAF" w:rsidP="005F6BAF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p w:rsidR="005F6BAF" w:rsidRDefault="005F6BAF" w:rsidP="005F6BAF">
      <w:pPr>
        <w:shd w:val="clear" w:color="auto" w:fill="FFFFFF"/>
        <w:jc w:val="both"/>
        <w:rPr>
          <w:rFonts w:eastAsia="Times New Roman"/>
          <w:color w:val="000000"/>
        </w:rPr>
      </w:pPr>
      <w:r>
        <w:t>Kismarja Község Önkormányzata Képviselő-testülete az Ala</w:t>
      </w:r>
      <w:r w:rsidR="00891CEB">
        <w:t xml:space="preserve">ptörvény 32. Cikk (2) </w:t>
      </w:r>
      <w:r>
        <w:rPr>
          <w:rFonts w:eastAsia="Times New Roman"/>
          <w:color w:val="000000"/>
        </w:rPr>
        <w:t>bekezdésében</w:t>
      </w:r>
      <w:bookmarkStart w:id="0" w:name="pr2"/>
      <w:bookmarkEnd w:id="0"/>
      <w:r w:rsidR="00891CEB">
        <w:rPr>
          <w:rFonts w:eastAsia="Times New Roman"/>
          <w:color w:val="000000"/>
        </w:rPr>
        <w:t xml:space="preserve"> rögzített eredeti jogalkotói hatáskörében </w:t>
      </w:r>
      <w:r>
        <w:rPr>
          <w:rFonts w:eastAsia="Times New Roman"/>
          <w:color w:val="000000"/>
        </w:rPr>
        <w:t>eljárva a következőket rendeli el:</w:t>
      </w:r>
    </w:p>
    <w:p w:rsidR="00852B22" w:rsidRDefault="00852B22"/>
    <w:p w:rsidR="005F6BAF" w:rsidRDefault="005F6BAF" w:rsidP="005F6BAF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5F6BAF" w:rsidRDefault="005F6BAF" w:rsidP="005F6BAF"/>
    <w:p w:rsidR="005F6BAF" w:rsidRDefault="005F6BAF" w:rsidP="005F6BAF">
      <w:r>
        <w:t>E rendelet hatályba lépésével egyidejűleg a szociális tűzifa támogatás helyi szabályairól szóló 14/2016.(XI. 21.) ÖR. számú rendelet hatályát veszíti.</w:t>
      </w:r>
    </w:p>
    <w:p w:rsidR="005F6BAF" w:rsidRDefault="005F6BAF" w:rsidP="005F6BAF"/>
    <w:p w:rsidR="005F6BAF" w:rsidRDefault="005F6BAF" w:rsidP="005F6BAF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5F6BAF" w:rsidRDefault="005F6BAF" w:rsidP="005F6BAF"/>
    <w:p w:rsidR="005F6BAF" w:rsidRDefault="005F6BAF" w:rsidP="005F6BAF">
      <w:pPr>
        <w:pStyle w:val="Listaszerbekezds"/>
        <w:numPr>
          <w:ilvl w:val="0"/>
          <w:numId w:val="2"/>
        </w:numPr>
      </w:pPr>
      <w:r>
        <w:t>A rendelet 2017. április 28.-án kihirdetésre került.</w:t>
      </w:r>
    </w:p>
    <w:p w:rsidR="005F6BAF" w:rsidRDefault="005F6BAF" w:rsidP="005F6BAF">
      <w:pPr>
        <w:pStyle w:val="Listaszerbekezds"/>
        <w:ind w:left="720"/>
      </w:pPr>
    </w:p>
    <w:p w:rsidR="005F6BAF" w:rsidRDefault="005F6BAF" w:rsidP="005F6BAF">
      <w:pPr>
        <w:pStyle w:val="Listaszerbekezds"/>
        <w:numPr>
          <w:ilvl w:val="0"/>
          <w:numId w:val="2"/>
        </w:numPr>
      </w:pPr>
      <w:r>
        <w:t>Ez a rendelet a kihirdetést követő napon hatályát veszíti.</w:t>
      </w:r>
    </w:p>
    <w:p w:rsidR="00891CEB" w:rsidRDefault="00FA0648" w:rsidP="00891CEB">
      <w:pPr>
        <w:pStyle w:val="Listaszerbekezds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94AE07" wp14:editId="01E506CF">
            <wp:simplePos x="0" y="0"/>
            <wp:positionH relativeFrom="column">
              <wp:posOffset>-574675</wp:posOffset>
            </wp:positionH>
            <wp:positionV relativeFrom="paragraph">
              <wp:posOffset>161290</wp:posOffset>
            </wp:positionV>
            <wp:extent cx="2400935" cy="802640"/>
            <wp:effectExtent l="0" t="0" r="0" b="0"/>
            <wp:wrapNone/>
            <wp:docPr id="2" name="Kép 2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CEB" w:rsidRDefault="00891CEB" w:rsidP="00891CEB"/>
    <w:p w:rsidR="00891CEB" w:rsidRDefault="00FA0648" w:rsidP="00891CEB">
      <w:r>
        <w:rPr>
          <w:noProof/>
        </w:rPr>
        <w:drawing>
          <wp:anchor distT="0" distB="0" distL="114300" distR="114300" simplePos="0" relativeHeight="251663360" behindDoc="1" locked="0" layoutInCell="1" allowOverlap="1" wp14:anchorId="3B53C217" wp14:editId="1749BE41">
            <wp:simplePos x="0" y="0"/>
            <wp:positionH relativeFrom="column">
              <wp:posOffset>2223135</wp:posOffset>
            </wp:positionH>
            <wp:positionV relativeFrom="paragraph">
              <wp:posOffset>20955</wp:posOffset>
            </wp:positionV>
            <wp:extent cx="1132840" cy="1095375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29C097" wp14:editId="32CE2F9B">
            <wp:simplePos x="0" y="0"/>
            <wp:positionH relativeFrom="column">
              <wp:posOffset>3703320</wp:posOffset>
            </wp:positionH>
            <wp:positionV relativeFrom="paragraph">
              <wp:posOffset>80645</wp:posOffset>
            </wp:positionV>
            <wp:extent cx="1779270" cy="72898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CEB" w:rsidRDefault="00891CEB" w:rsidP="00891CEB"/>
    <w:p w:rsidR="00891CEB" w:rsidRDefault="00891CEB" w:rsidP="00891CEB"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</w:t>
      </w:r>
    </w:p>
    <w:p w:rsidR="00891CEB" w:rsidRDefault="00891CEB" w:rsidP="00891CEB"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 h.</w:t>
      </w:r>
    </w:p>
    <w:p w:rsidR="005F6BAF" w:rsidRDefault="005F6BAF" w:rsidP="005F6BAF"/>
    <w:p w:rsidR="005F6BAF" w:rsidRDefault="005F6BAF" w:rsidP="005F6BAF">
      <w:bookmarkStart w:id="1" w:name="_GoBack"/>
      <w:bookmarkEnd w:id="1"/>
    </w:p>
    <w:sectPr w:rsidR="005F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E3C"/>
    <w:multiLevelType w:val="hybridMultilevel"/>
    <w:tmpl w:val="8D1CDFAC"/>
    <w:lvl w:ilvl="0" w:tplc="9FB8E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348BE"/>
    <w:multiLevelType w:val="hybridMultilevel"/>
    <w:tmpl w:val="D93EBADC"/>
    <w:lvl w:ilvl="0" w:tplc="387C6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43"/>
    <w:rsid w:val="00030842"/>
    <w:rsid w:val="005F6BAF"/>
    <w:rsid w:val="00852B22"/>
    <w:rsid w:val="00891CEB"/>
    <w:rsid w:val="00F35243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BAF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BAF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3</cp:revision>
  <cp:lastPrinted>2017-05-08T13:02:00Z</cp:lastPrinted>
  <dcterms:created xsi:type="dcterms:W3CDTF">2017-05-08T12:48:00Z</dcterms:created>
  <dcterms:modified xsi:type="dcterms:W3CDTF">2017-05-08T13:03:00Z</dcterms:modified>
</cp:coreProperties>
</file>