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42" w:rsidRPr="00ED1242" w:rsidRDefault="00ED1242" w:rsidP="00ED1242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D12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4. melléklet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27</w:t>
      </w:r>
      <w:r w:rsidRPr="00ED12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D12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19.</w:t>
      </w:r>
      <w:r w:rsidRPr="00ED12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ED1242" w:rsidRPr="00ED1242" w:rsidRDefault="00ED1242" w:rsidP="00ED1242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D1242" w:rsidRPr="00ED1242" w:rsidRDefault="00ED1242" w:rsidP="00ED1242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D1242" w:rsidRPr="00ED1242" w:rsidRDefault="00ED1242" w:rsidP="00ED1242">
      <w:pPr>
        <w:numPr>
          <w:ilvl w:val="2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D12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képviselő-testület által a polgármesterre átruházott hatáskörök</w:t>
      </w:r>
    </w:p>
    <w:p w:rsidR="00ED1242" w:rsidRPr="00ED1242" w:rsidRDefault="00ED1242" w:rsidP="00ED124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D1242" w:rsidRPr="00ED1242" w:rsidRDefault="00ED1242" w:rsidP="00ED124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D1242" w:rsidRPr="00ED1242" w:rsidRDefault="00ED1242" w:rsidP="00ED1242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D12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Önkormányzati hatósági ügyekben hatásköre:</w:t>
      </w:r>
    </w:p>
    <w:p w:rsidR="00ED1242" w:rsidRPr="00ED1242" w:rsidRDefault="00ED1242" w:rsidP="00ED124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ED1242" w:rsidRPr="00ED1242" w:rsidRDefault="00ED1242" w:rsidP="00ED1242">
      <w:pPr>
        <w:numPr>
          <w:ilvl w:val="2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1242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segély megállapítása a szociális igazgatás és szociális ellátások helyi szabályairól szóló 7/2013. (XII.20.) önkormányzati rendelet 7.§ (1) bekezdés a), b), c), és d) pontjaira vonatkozóan.</w:t>
      </w:r>
    </w:p>
    <w:p w:rsidR="00ED1242" w:rsidRPr="00ED1242" w:rsidRDefault="00ED1242" w:rsidP="00ED124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1242" w:rsidRPr="00ED1242" w:rsidRDefault="00ED1242" w:rsidP="00ED1242">
      <w:pPr>
        <w:numPr>
          <w:ilvl w:val="2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1242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Hivatalból állapítja meg az épület, a beépítetlen építési telek és az egyéb földterület házszámát a közterületek elnevezéséről, a házszámozás rendjéről, valamint a közterületnév táblák és házszám táblák elhelyezéséről szóló 11/2014. (VI.27.) önkormányzati rendelet 11. § (2) bekezdése alapján.</w:t>
      </w:r>
    </w:p>
    <w:p w:rsidR="00ED1242" w:rsidRPr="00ED1242" w:rsidRDefault="00ED1242" w:rsidP="00ED124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1242" w:rsidRPr="00ED1242" w:rsidRDefault="00ED1242" w:rsidP="00ED1242">
      <w:pPr>
        <w:numPr>
          <w:ilvl w:val="2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1242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támogatást állapít meg a szociális célú tűzifa vásárlásához kapcsolódó támogatásokról szóló 24/2014. (XI.28.) önkormányzati rendelet 4. § (3) bekezdése alapján.</w:t>
      </w:r>
    </w:p>
    <w:p w:rsidR="00ED1242" w:rsidRPr="00ED1242" w:rsidRDefault="00ED1242" w:rsidP="00ED1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1242" w:rsidRPr="00ED1242" w:rsidRDefault="00ED1242" w:rsidP="00ED1242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D12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Önkormányzati vagyongazdálkodással összefüggésben hatásköre:</w:t>
      </w:r>
    </w:p>
    <w:p w:rsidR="00ED1242" w:rsidRPr="00ED1242" w:rsidRDefault="00ED1242" w:rsidP="00ED124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ED1242" w:rsidRPr="00ED1242" w:rsidRDefault="00ED1242" w:rsidP="00ED1242">
      <w:pPr>
        <w:numPr>
          <w:ilvl w:val="2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1242">
        <w:rPr>
          <w:rFonts w:ascii="Times New Roman" w:eastAsia="Times New Roman" w:hAnsi="Times New Roman" w:cs="Times New Roman"/>
          <w:sz w:val="24"/>
          <w:szCs w:val="24"/>
          <w:lang w:eastAsia="hu-HU"/>
        </w:rPr>
        <w:t>Közműszolgáltatók részére közművezetékek elhelyezése céljára vezetékjogot, vagy szolgalmi jogot, vagy használati jogot önkormányzati ingatlanokon olyan mértékig biztosít, amelyek az érintett ingatlanok rendeltetésszerinti felhasználását nem befolyásolják az önkormányzat vagyonáról, a vagyonhasznosítás rendjéről és a vagyontárgyak feletti tulajdonosi jogok gyakorlásának szabályairól szóló 4/2013. (IV.26.) önkormányzati rendelet 8.§ (3) bekezdés d) pontja alapján.</w:t>
      </w:r>
    </w:p>
    <w:p w:rsidR="00ED1242" w:rsidRPr="00ED1242" w:rsidRDefault="00ED1242" w:rsidP="00ED124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1242" w:rsidRPr="00ED1242" w:rsidRDefault="00ED1242" w:rsidP="00ED1242">
      <w:pPr>
        <w:numPr>
          <w:ilvl w:val="2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12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Vezeték-, szolgalmi- és használati jogot biztosító szerződéseket az önkormányzat, mint jogosult javára éves egymillió forint értékhatárig megköti az önkormányzat vagyonáról, a vagyonhasznosítás rendjéről és a vagyontárgyak feletti tulajdonosi jogok gyakorlásának szabályairól szóló 4/2013. (IV.26.) önkormányzati rendelet </w:t>
      </w:r>
    </w:p>
    <w:p w:rsidR="00ED1242" w:rsidRPr="00ED1242" w:rsidRDefault="00ED1242" w:rsidP="00ED1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12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8.§ (3) bekezdés e) pontja alapján.</w:t>
      </w:r>
    </w:p>
    <w:p w:rsidR="00ED1242" w:rsidRPr="00ED1242" w:rsidRDefault="00ED1242" w:rsidP="00ED1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1242" w:rsidRPr="00ED1242" w:rsidRDefault="00ED1242" w:rsidP="00ED1242">
      <w:pPr>
        <w:numPr>
          <w:ilvl w:val="2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1242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 közterület használatához, vagy erre szerződést kössön, ha a használat közterületként nyilvántartott földrészlet rendeltetésének megfelelő használatát biztosítja az önkormányzat vagyonáról, a vagyonhasznosítás rendjéről és a vagyontárgyak feletti tulajdonosi jogok gyakorlásának szabályairól szóló 4/2013. (IV.26.) önkormányzati rendelet 8.§ (3) bekezdés f) pontja alapján.</w:t>
      </w:r>
    </w:p>
    <w:p w:rsidR="00ED1242" w:rsidRPr="00ED1242" w:rsidRDefault="00ED1242" w:rsidP="00ED1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1242" w:rsidRPr="00ED1242" w:rsidRDefault="00ED1242" w:rsidP="00ED1242">
      <w:pPr>
        <w:numPr>
          <w:ilvl w:val="2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12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Dönt az építési telkekre bejegyzett visszavásárlási joggal kapcsolatos </w:t>
      </w:r>
      <w:proofErr w:type="gramStart"/>
      <w:r w:rsidRPr="00ED1242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kérelmekről</w:t>
      </w:r>
      <w:proofErr w:type="gramEnd"/>
      <w:r w:rsidRPr="00ED12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 vagyonáról, a vagyonhasznosítás rendjéről és a vagyontárgyak feletti tulajdonosi jogok gyakorlásának szabályairól szóló 4/2013. (IV.26.) önkormányzati rendelet 8.§ (3) bekezdés g) pontja alapján.</w:t>
      </w:r>
    </w:p>
    <w:p w:rsidR="00ED1242" w:rsidRPr="00ED1242" w:rsidRDefault="00ED1242" w:rsidP="00ED124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1242" w:rsidRPr="00ED1242" w:rsidRDefault="00ED1242" w:rsidP="00ED124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1242" w:rsidRPr="00ED1242" w:rsidRDefault="00ED1242" w:rsidP="00ED1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1242" w:rsidRPr="00ED1242" w:rsidRDefault="00ED1242" w:rsidP="00ED1242">
      <w:pPr>
        <w:numPr>
          <w:ilvl w:val="2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124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Dönt a vállalkozói telkekre bejegyzett jogokkal, tényekkel kapcsolatos </w:t>
      </w:r>
      <w:proofErr w:type="gramStart"/>
      <w:r w:rsidRPr="00ED1242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kérelmekről</w:t>
      </w:r>
      <w:proofErr w:type="gramEnd"/>
      <w:r w:rsidRPr="00ED12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 vagyonáról, a vagyonhasznosítás rendjéről és a vagyontárgyak feletti tulajdonosi jogok gyakorlásának szabályairól szóló 4/2013. (IV.26.) önkormányzati rendelet 8.§ (3) bekezdés h) pontja alapján.</w:t>
      </w:r>
    </w:p>
    <w:p w:rsidR="00ED1242" w:rsidRPr="00ED1242" w:rsidRDefault="00ED1242" w:rsidP="00ED124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1242" w:rsidRPr="00ED1242" w:rsidRDefault="00ED1242" w:rsidP="00ED1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1242" w:rsidRPr="00ED1242" w:rsidRDefault="00ED1242" w:rsidP="00ED1242">
      <w:pPr>
        <w:numPr>
          <w:ilvl w:val="2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D12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képviselő-testület által a jegyzőre átruházott hatáskörök</w:t>
      </w:r>
    </w:p>
    <w:p w:rsidR="00ED1242" w:rsidRPr="00ED1242" w:rsidRDefault="00ED1242" w:rsidP="00ED1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1242" w:rsidRPr="00ED1242" w:rsidRDefault="00ED1242" w:rsidP="00ED1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1242" w:rsidRPr="00ED1242" w:rsidRDefault="00ED1242" w:rsidP="00ED12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D12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2.1</w:t>
      </w:r>
      <w:r w:rsidRPr="00ED12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   </w:t>
      </w:r>
      <w:r w:rsidRPr="00ED12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Önkormányzati hatósági ügyekben hatásköre:</w:t>
      </w:r>
    </w:p>
    <w:p w:rsidR="00ED1242" w:rsidRPr="00ED1242" w:rsidRDefault="00ED1242" w:rsidP="00ED1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1242" w:rsidRPr="00ED1242" w:rsidRDefault="00ED1242" w:rsidP="00ED1242">
      <w:pPr>
        <w:numPr>
          <w:ilvl w:val="2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12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Közgyógyellátásra való jogosult megállapítása a szociális igazgatás és szociális ellátások helyi szabályairól szóló 7/2013. (XII.20.) önkormányzati rendelet 8.§ </w:t>
      </w:r>
    </w:p>
    <w:p w:rsidR="00ED1242" w:rsidRPr="00ED1242" w:rsidRDefault="00ED1242" w:rsidP="00ED12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D1242">
        <w:rPr>
          <w:rFonts w:ascii="Times New Roman" w:eastAsia="Times New Roman" w:hAnsi="Times New Roman" w:cs="Times New Roman"/>
          <w:sz w:val="24"/>
          <w:szCs w:val="24"/>
          <w:lang w:eastAsia="hu-HU"/>
        </w:rPr>
        <w:t>alapján</w:t>
      </w:r>
      <w:proofErr w:type="gramEnd"/>
      <w:r w:rsidRPr="00ED124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F5360" w:rsidRDefault="002F5360"/>
    <w:sectPr w:rsidR="002F5360" w:rsidSect="008868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A07" w:rsidRDefault="00C51A07" w:rsidP="008868D8">
      <w:pPr>
        <w:spacing w:after="0" w:line="240" w:lineRule="auto"/>
      </w:pPr>
      <w:r>
        <w:separator/>
      </w:r>
    </w:p>
  </w:endnote>
  <w:endnote w:type="continuationSeparator" w:id="0">
    <w:p w:rsidR="00C51A07" w:rsidRDefault="00C51A07" w:rsidP="0088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4216901"/>
      <w:docPartObj>
        <w:docPartGallery w:val="Page Numbers (Bottom of Page)"/>
        <w:docPartUnique/>
      </w:docPartObj>
    </w:sdtPr>
    <w:sdtContent>
      <w:p w:rsidR="009542D3" w:rsidRDefault="008868D8">
        <w:pPr>
          <w:pStyle w:val="llb"/>
        </w:pPr>
        <w:r>
          <w:fldChar w:fldCharType="begin"/>
        </w:r>
        <w:r w:rsidR="00FE1011">
          <w:instrText>PAGE   \* MERGEFORMAT</w:instrText>
        </w:r>
        <w:r>
          <w:fldChar w:fldCharType="separate"/>
        </w:r>
        <w:r w:rsidR="00252D3C">
          <w:rPr>
            <w:noProof/>
          </w:rPr>
          <w:t>1</w:t>
        </w:r>
        <w:r>
          <w:fldChar w:fldCharType="end"/>
        </w:r>
      </w:p>
    </w:sdtContent>
  </w:sdt>
  <w:p w:rsidR="009542D3" w:rsidRDefault="00C51A0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A07" w:rsidRDefault="00C51A07" w:rsidP="008868D8">
      <w:pPr>
        <w:spacing w:after="0" w:line="240" w:lineRule="auto"/>
      </w:pPr>
      <w:r>
        <w:separator/>
      </w:r>
    </w:p>
  </w:footnote>
  <w:footnote w:type="continuationSeparator" w:id="0">
    <w:p w:rsidR="00C51A07" w:rsidRDefault="00C51A07" w:rsidP="00886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DB201E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4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5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6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7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8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1ED33E6B"/>
    <w:multiLevelType w:val="multilevel"/>
    <w:tmpl w:val="BFEC5A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D830517"/>
    <w:multiLevelType w:val="multilevel"/>
    <w:tmpl w:val="E5B4B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C0D56F9"/>
    <w:multiLevelType w:val="hybridMultilevel"/>
    <w:tmpl w:val="3E5263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242"/>
    <w:rsid w:val="00110EF8"/>
    <w:rsid w:val="00252D3C"/>
    <w:rsid w:val="002F5360"/>
    <w:rsid w:val="008868D8"/>
    <w:rsid w:val="00954D08"/>
    <w:rsid w:val="00C51A07"/>
    <w:rsid w:val="00ED1242"/>
    <w:rsid w:val="00FE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8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D12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D124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D12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D124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Titkárság</cp:lastModifiedBy>
  <cp:revision>2</cp:revision>
  <cp:lastPrinted>2014-12-18T12:36:00Z</cp:lastPrinted>
  <dcterms:created xsi:type="dcterms:W3CDTF">2015-01-09T14:28:00Z</dcterms:created>
  <dcterms:modified xsi:type="dcterms:W3CDTF">2015-01-09T14:28:00Z</dcterms:modified>
</cp:coreProperties>
</file>