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410" w:rsidRPr="00E23514" w:rsidRDefault="00141410" w:rsidP="00141410">
      <w:pPr>
        <w:spacing w:before="240" w:after="24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3514">
        <w:rPr>
          <w:rFonts w:ascii="Arial" w:hAnsi="Arial" w:cs="Arial"/>
          <w:b/>
          <w:sz w:val="22"/>
          <w:szCs w:val="22"/>
        </w:rPr>
        <w:t>II. Rendelet</w:t>
      </w:r>
      <w:bookmarkStart w:id="0" w:name="_GoBack"/>
      <w:bookmarkEnd w:id="0"/>
      <w:r w:rsidRPr="00E23514">
        <w:rPr>
          <w:rFonts w:ascii="Arial" w:hAnsi="Arial" w:cs="Arial"/>
          <w:b/>
          <w:sz w:val="22"/>
          <w:szCs w:val="22"/>
        </w:rPr>
        <w:t>-tervezet részletes indokolás</w:t>
      </w:r>
    </w:p>
    <w:p w:rsidR="00141410" w:rsidRPr="00E23514" w:rsidRDefault="00141410" w:rsidP="00141410">
      <w:pPr>
        <w:spacing w:before="240" w:after="24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E23514">
        <w:rPr>
          <w:rFonts w:ascii="Arial" w:hAnsi="Arial" w:cs="Arial"/>
          <w:b/>
          <w:sz w:val="22"/>
          <w:szCs w:val="22"/>
        </w:rPr>
        <w:t xml:space="preserve">a </w:t>
      </w:r>
      <w:r w:rsidRPr="00E23514">
        <w:rPr>
          <w:rFonts w:ascii="Arial" w:hAnsi="Arial" w:cs="Arial"/>
          <w:b/>
          <w:bCs/>
          <w:sz w:val="22"/>
          <w:szCs w:val="22"/>
        </w:rPr>
        <w:t>Hévíz város közterületein a járművel várakozás rendjéről szóló új önkormányzati rendelet tervezetéhez:</w:t>
      </w:r>
    </w:p>
    <w:p w:rsidR="00141410" w:rsidRPr="00C778C4" w:rsidRDefault="00141410" w:rsidP="00141410">
      <w:pPr>
        <w:jc w:val="both"/>
        <w:rPr>
          <w:rFonts w:ascii="Arial" w:hAnsi="Arial" w:cs="Arial"/>
          <w:sz w:val="22"/>
          <w:szCs w:val="22"/>
        </w:rPr>
      </w:pPr>
      <w:r w:rsidRPr="00C778C4">
        <w:rPr>
          <w:rFonts w:ascii="Arial" w:hAnsi="Arial" w:cs="Arial"/>
          <w:sz w:val="22"/>
          <w:szCs w:val="22"/>
        </w:rPr>
        <w:t>1. § A rendelet</w:t>
      </w:r>
      <w:r>
        <w:rPr>
          <w:rFonts w:ascii="Arial" w:hAnsi="Arial" w:cs="Arial"/>
          <w:sz w:val="22"/>
          <w:szCs w:val="22"/>
        </w:rPr>
        <w:t xml:space="preserve"> </w:t>
      </w:r>
      <w:r w:rsidRPr="00C778C4">
        <w:rPr>
          <w:rFonts w:ascii="Arial" w:hAnsi="Arial" w:cs="Arial"/>
          <w:sz w:val="22"/>
          <w:szCs w:val="22"/>
        </w:rPr>
        <w:t>hatályát tartalmazza</w:t>
      </w:r>
    </w:p>
    <w:p w:rsidR="00141410" w:rsidRPr="00C778C4" w:rsidRDefault="00141410" w:rsidP="00141410">
      <w:pPr>
        <w:jc w:val="both"/>
        <w:rPr>
          <w:rFonts w:ascii="Arial" w:hAnsi="Arial" w:cs="Arial"/>
          <w:sz w:val="22"/>
          <w:szCs w:val="22"/>
        </w:rPr>
      </w:pPr>
      <w:r w:rsidRPr="00C778C4">
        <w:rPr>
          <w:rFonts w:ascii="Arial" w:hAnsi="Arial" w:cs="Arial"/>
          <w:sz w:val="22"/>
          <w:szCs w:val="22"/>
        </w:rPr>
        <w:t xml:space="preserve">2. § A várakozási övezetekre vonatkozó szabályokról rendelkezik. </w:t>
      </w:r>
    </w:p>
    <w:p w:rsidR="00141410" w:rsidRPr="00C778C4" w:rsidRDefault="00141410" w:rsidP="00141410">
      <w:pPr>
        <w:jc w:val="both"/>
        <w:rPr>
          <w:rFonts w:ascii="Arial" w:hAnsi="Arial" w:cs="Arial"/>
          <w:sz w:val="22"/>
          <w:szCs w:val="22"/>
        </w:rPr>
      </w:pPr>
      <w:r w:rsidRPr="00C778C4">
        <w:rPr>
          <w:rFonts w:ascii="Arial" w:hAnsi="Arial" w:cs="Arial"/>
          <w:sz w:val="22"/>
          <w:szCs w:val="22"/>
        </w:rPr>
        <w:t xml:space="preserve">3. § polgármester részére biztosít felhatalmazást bérletek kibocsátására. </w:t>
      </w:r>
    </w:p>
    <w:p w:rsidR="00141410" w:rsidRPr="00C778C4" w:rsidRDefault="00141410" w:rsidP="00141410">
      <w:pPr>
        <w:jc w:val="both"/>
        <w:rPr>
          <w:rFonts w:ascii="Arial" w:hAnsi="Arial" w:cs="Arial"/>
          <w:sz w:val="22"/>
          <w:szCs w:val="22"/>
        </w:rPr>
      </w:pPr>
      <w:r w:rsidRPr="00C778C4">
        <w:rPr>
          <w:rFonts w:ascii="Arial" w:hAnsi="Arial" w:cs="Arial"/>
          <w:sz w:val="22"/>
          <w:szCs w:val="22"/>
        </w:rPr>
        <w:t xml:space="preserve">4. -5. § A bérletek rendszerét szabályozza. </w:t>
      </w:r>
    </w:p>
    <w:p w:rsidR="00141410" w:rsidRDefault="00141410" w:rsidP="00141410">
      <w:pPr>
        <w:jc w:val="both"/>
        <w:rPr>
          <w:rFonts w:ascii="Arial" w:hAnsi="Arial" w:cs="Arial"/>
          <w:sz w:val="22"/>
          <w:szCs w:val="22"/>
        </w:rPr>
      </w:pPr>
      <w:r w:rsidRPr="00C778C4">
        <w:rPr>
          <w:rFonts w:ascii="Arial" w:hAnsi="Arial" w:cs="Arial"/>
          <w:sz w:val="22"/>
          <w:szCs w:val="22"/>
        </w:rPr>
        <w:t xml:space="preserve">6. -8. § A várakozási díj megfizetését és annak ellenőrzését tartalmazza. </w:t>
      </w:r>
    </w:p>
    <w:p w:rsidR="00141410" w:rsidRPr="00C778C4" w:rsidRDefault="00141410" w:rsidP="001414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</w:t>
      </w:r>
      <w:proofErr w:type="gramStart"/>
      <w:r>
        <w:rPr>
          <w:rFonts w:ascii="Arial" w:hAnsi="Arial" w:cs="Arial"/>
          <w:sz w:val="22"/>
          <w:szCs w:val="22"/>
        </w:rPr>
        <w:t>§  A</w:t>
      </w:r>
      <w:proofErr w:type="gramEnd"/>
      <w:r>
        <w:rPr>
          <w:rFonts w:ascii="Arial" w:hAnsi="Arial" w:cs="Arial"/>
          <w:sz w:val="22"/>
          <w:szCs w:val="22"/>
        </w:rPr>
        <w:t xml:space="preserve"> várakozási engedélyek szabályozása.</w:t>
      </w:r>
    </w:p>
    <w:p w:rsidR="00141410" w:rsidRPr="00C778C4" w:rsidRDefault="00141410" w:rsidP="001414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C778C4">
        <w:rPr>
          <w:rFonts w:ascii="Arial" w:hAnsi="Arial" w:cs="Arial"/>
          <w:sz w:val="22"/>
          <w:szCs w:val="22"/>
        </w:rPr>
        <w:t xml:space="preserve">. § átmeneti rendelkezés, mely a már kiadott bérletek érvényességét szabályozza. </w:t>
      </w:r>
    </w:p>
    <w:p w:rsidR="00141410" w:rsidRPr="00C778C4" w:rsidRDefault="00141410" w:rsidP="00141410">
      <w:pPr>
        <w:jc w:val="both"/>
        <w:rPr>
          <w:rFonts w:ascii="Arial" w:hAnsi="Arial" w:cs="Arial"/>
          <w:sz w:val="22"/>
          <w:szCs w:val="22"/>
        </w:rPr>
      </w:pPr>
      <w:r w:rsidRPr="00C778C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1</w:t>
      </w:r>
      <w:r w:rsidRPr="00C778C4">
        <w:rPr>
          <w:rFonts w:ascii="Arial" w:hAnsi="Arial" w:cs="Arial"/>
          <w:sz w:val="22"/>
          <w:szCs w:val="22"/>
        </w:rPr>
        <w:t>. § Hatályba lépésről és hatályon kívül helyezésről rendelkezik.</w:t>
      </w:r>
    </w:p>
    <w:p w:rsidR="00D65ABD" w:rsidRDefault="00D65ABD"/>
    <w:sectPr w:rsidR="00D65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10"/>
    <w:rsid w:val="00141410"/>
    <w:rsid w:val="00D6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AE42C-4084-4054-8B02-D594A3A8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2020-07-20T10:52:00Z</dcterms:created>
  <dcterms:modified xsi:type="dcterms:W3CDTF">2020-07-20T10:53:00Z</dcterms:modified>
</cp:coreProperties>
</file>