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61205" w14:textId="77777777" w:rsidR="00C82D8A" w:rsidRPr="00AB3B7A" w:rsidRDefault="00C82D8A" w:rsidP="00C82D8A">
      <w:pPr>
        <w:jc w:val="center"/>
        <w:rPr>
          <w:b/>
          <w:sz w:val="24"/>
          <w:szCs w:val="24"/>
        </w:rPr>
      </w:pPr>
      <w:r w:rsidRPr="00AB3B7A">
        <w:rPr>
          <w:b/>
          <w:caps/>
          <w:sz w:val="24"/>
          <w:szCs w:val="24"/>
        </w:rPr>
        <w:t>Indokolás</w:t>
      </w:r>
      <w:r w:rsidRPr="00AB3B7A">
        <w:rPr>
          <w:b/>
          <w:sz w:val="24"/>
          <w:szCs w:val="24"/>
        </w:rPr>
        <w:t xml:space="preserve"> </w:t>
      </w:r>
    </w:p>
    <w:p w14:paraId="175E332B" w14:textId="77777777" w:rsidR="00C82D8A" w:rsidRPr="00AB3B7A" w:rsidRDefault="00C82D8A" w:rsidP="00C82D8A">
      <w:pPr>
        <w:pStyle w:val="Lista"/>
        <w:jc w:val="center"/>
        <w:rPr>
          <w:b/>
          <w:sz w:val="24"/>
          <w:szCs w:val="24"/>
        </w:rPr>
      </w:pPr>
      <w:r w:rsidRPr="00AB3B7A">
        <w:rPr>
          <w:b/>
          <w:sz w:val="24"/>
          <w:szCs w:val="24"/>
        </w:rPr>
        <w:t>Horvátlövő Község Önkormányzata Képviselő-testületének</w:t>
      </w:r>
    </w:p>
    <w:p w14:paraId="62D55D02" w14:textId="41737183" w:rsidR="00C82D8A" w:rsidRPr="00AB3B7A" w:rsidRDefault="00C82D8A" w:rsidP="00AB3B7A">
      <w:pPr>
        <w:jc w:val="center"/>
        <w:rPr>
          <w:b/>
          <w:sz w:val="24"/>
          <w:szCs w:val="24"/>
        </w:rPr>
      </w:pPr>
      <w:proofErr w:type="gramStart"/>
      <w:r w:rsidRPr="00AB3B7A">
        <w:rPr>
          <w:b/>
          <w:sz w:val="24"/>
          <w:szCs w:val="24"/>
        </w:rPr>
        <w:t>…..</w:t>
      </w:r>
      <w:proofErr w:type="gramEnd"/>
      <w:r w:rsidRPr="00AB3B7A">
        <w:rPr>
          <w:b/>
          <w:sz w:val="24"/>
          <w:szCs w:val="24"/>
        </w:rPr>
        <w:t>/2021. (II. ...) önkormányzati rendelettervezethez</w:t>
      </w:r>
    </w:p>
    <w:p w14:paraId="34709ED1" w14:textId="77777777" w:rsidR="00AB3B7A" w:rsidRPr="00AB3B7A" w:rsidRDefault="00AB3B7A" w:rsidP="00AB3B7A">
      <w:pPr>
        <w:pStyle w:val="NormlWeb1"/>
        <w:spacing w:before="0" w:after="0"/>
        <w:ind w:firstLine="204"/>
        <w:jc w:val="center"/>
        <w:rPr>
          <w:color w:val="000000"/>
        </w:rPr>
      </w:pPr>
      <w:r w:rsidRPr="00AB3B7A">
        <w:rPr>
          <w:b/>
          <w:color w:val="000000"/>
        </w:rPr>
        <w:t xml:space="preserve">a hivatali helyiségen, valamint a hivatali munkaidőn kívül történő házasságkötés létesítése engedélyezésének szabályairól, valamint a hivatali helyiségen, a hivatali munkaidőn kívül történő házasságkötés létesítése esetén fizetendő díj mértékéről szóló </w:t>
      </w:r>
    </w:p>
    <w:p w14:paraId="04D6831D" w14:textId="5F898301" w:rsidR="00AB3B7A" w:rsidRPr="00AB3B7A" w:rsidRDefault="00AB3B7A" w:rsidP="00AB3B7A">
      <w:pPr>
        <w:rPr>
          <w:b/>
          <w:sz w:val="24"/>
          <w:szCs w:val="24"/>
        </w:rPr>
      </w:pPr>
      <w:r w:rsidRPr="00AB3B7A">
        <w:rPr>
          <w:b/>
          <w:color w:val="000000"/>
          <w:sz w:val="24"/>
          <w:szCs w:val="24"/>
        </w:rPr>
        <w:t>5/2017.(III.</w:t>
      </w:r>
      <w:proofErr w:type="gramStart"/>
      <w:r w:rsidRPr="00AB3B7A">
        <w:rPr>
          <w:b/>
          <w:color w:val="000000"/>
          <w:sz w:val="24"/>
          <w:szCs w:val="24"/>
        </w:rPr>
        <w:t>24. )</w:t>
      </w:r>
      <w:proofErr w:type="gramEnd"/>
      <w:r w:rsidRPr="00AB3B7A">
        <w:rPr>
          <w:b/>
          <w:color w:val="000000"/>
          <w:sz w:val="24"/>
          <w:szCs w:val="24"/>
        </w:rPr>
        <w:t xml:space="preserve"> önkormányzati rendelet módosításáról</w:t>
      </w:r>
    </w:p>
    <w:p w14:paraId="6A25E103" w14:textId="77777777" w:rsidR="00C82D8A" w:rsidRPr="00AB3B7A" w:rsidRDefault="00C82D8A" w:rsidP="00C82D8A">
      <w:pPr>
        <w:rPr>
          <w:b/>
          <w:sz w:val="24"/>
          <w:szCs w:val="24"/>
        </w:rPr>
      </w:pPr>
    </w:p>
    <w:p w14:paraId="799D968F" w14:textId="2E5E13AF" w:rsidR="00C82D8A" w:rsidRDefault="00C82D8A" w:rsidP="00AB3B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INDOKOLÁS:</w:t>
      </w:r>
    </w:p>
    <w:p w14:paraId="2DA5D620" w14:textId="77777777" w:rsidR="00C82D8A" w:rsidRDefault="00C82D8A" w:rsidP="00C82D8A">
      <w:pPr>
        <w:suppressAutoHyphens/>
        <w:jc w:val="both"/>
        <w:rPr>
          <w:sz w:val="24"/>
          <w:szCs w:val="24"/>
          <w:lang w:eastAsia="zh-CN"/>
        </w:rPr>
      </w:pPr>
    </w:p>
    <w:p w14:paraId="4E144BF0" w14:textId="1E379749" w:rsidR="00C82D8A" w:rsidRDefault="00C82D8A" w:rsidP="00C82D8A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Horvátlövő</w:t>
      </w:r>
      <w:r>
        <w:rPr>
          <w:sz w:val="24"/>
          <w:szCs w:val="24"/>
          <w:lang w:eastAsia="zh-CN"/>
        </w:rPr>
        <w:t xml:space="preserve"> Község Önkormányzatának Képviselő-testülete 2017-ben alkotta meg a jelenleg is hatályos rendeletét a hivatali munkaidőn kívüli és a hivatali helyiségen kívül történő házasságkötés engedélyezésének szabályairól, valamint az azokért fizetendő díjak mértékéről szóló önkormányzati rendeletét, melynek módosítására a következő javaslatokat tesszük:</w:t>
      </w:r>
    </w:p>
    <w:p w14:paraId="7BB20682" w14:textId="77777777" w:rsidR="00C82D8A" w:rsidRDefault="00C82D8A" w:rsidP="00C82D8A">
      <w:pPr>
        <w:jc w:val="both"/>
        <w:rPr>
          <w:sz w:val="24"/>
          <w:szCs w:val="24"/>
        </w:rPr>
      </w:pPr>
    </w:p>
    <w:p w14:paraId="441919EE" w14:textId="77777777" w:rsidR="00C82D8A" w:rsidRDefault="00C82D8A" w:rsidP="00C82D8A">
      <w:pPr>
        <w:jc w:val="both"/>
        <w:rPr>
          <w:sz w:val="24"/>
          <w:szCs w:val="24"/>
          <w:lang w:eastAsia="zh-CN"/>
        </w:rPr>
      </w:pPr>
    </w:p>
    <w:p w14:paraId="1204A751" w14:textId="23790D6D" w:rsidR="00C82D8A" w:rsidRDefault="00C82D8A" w:rsidP="00C82D8A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Javasoljuk a hivatali munkaidőn túli, valamint a hivatali helyiségen kívüli házasságkötés díjának az emelését. A díjak tartalmazzák a személyi és tárgyi feltételek biztosítását. </w:t>
      </w:r>
    </w:p>
    <w:p w14:paraId="57937876" w14:textId="77777777" w:rsidR="00C82D8A" w:rsidRDefault="00C82D8A" w:rsidP="00C82D8A">
      <w:pPr>
        <w:jc w:val="both"/>
        <w:rPr>
          <w:sz w:val="24"/>
          <w:szCs w:val="24"/>
          <w:lang w:eastAsia="zh-CN"/>
        </w:rPr>
      </w:pPr>
    </w:p>
    <w:p w14:paraId="4F811CE2" w14:textId="77777777" w:rsidR="00C82D8A" w:rsidRDefault="00C82D8A" w:rsidP="00AB3B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RÉSZLETES INDOKOLÁS:</w:t>
      </w:r>
    </w:p>
    <w:p w14:paraId="257AF50F" w14:textId="19CD8AEE" w:rsidR="00C82D8A" w:rsidRDefault="00C82D8A" w:rsidP="004473D7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C82D8A">
        <w:rPr>
          <w:sz w:val="24"/>
          <w:szCs w:val="24"/>
        </w:rPr>
        <w:t>§.  A hivatali munkaidőn túl és a hivatali helyiségen kívül fizetendő díjak összegét,</w:t>
      </w:r>
    </w:p>
    <w:p w14:paraId="0F60C391" w14:textId="7917FC2A" w:rsidR="00C82D8A" w:rsidRPr="00C82D8A" w:rsidRDefault="00C82D8A" w:rsidP="004473D7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 w:rsidRPr="00C82D8A">
        <w:rPr>
          <w:sz w:val="24"/>
          <w:szCs w:val="24"/>
        </w:rPr>
        <w:t xml:space="preserve"> az anyakönyvvezetőt megillető díjakat tartalmazza.</w:t>
      </w:r>
    </w:p>
    <w:p w14:paraId="0E3B4CCC" w14:textId="77777777" w:rsidR="00C82D8A" w:rsidRDefault="00C82D8A" w:rsidP="00C82D8A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§: Hatályba léptető rendelkezést tartalmaz. </w:t>
      </w:r>
    </w:p>
    <w:p w14:paraId="2FC43C34" w14:textId="77777777" w:rsidR="00097B61" w:rsidRDefault="00097B61"/>
    <w:sectPr w:rsidR="0009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8A"/>
    <w:rsid w:val="00097B61"/>
    <w:rsid w:val="00AB3B7A"/>
    <w:rsid w:val="00C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53C4"/>
  <w15:chartTrackingRefBased/>
  <w15:docId w15:val="{159D6D6D-3B12-4DE3-9D4A-B87ABBE9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2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2D8A"/>
    <w:pPr>
      <w:ind w:left="720"/>
      <w:contextualSpacing/>
    </w:pPr>
  </w:style>
  <w:style w:type="paragraph" w:styleId="Lista">
    <w:name w:val="List"/>
    <w:basedOn w:val="Norml"/>
    <w:semiHidden/>
    <w:unhideWhenUsed/>
    <w:rsid w:val="00C82D8A"/>
    <w:pPr>
      <w:suppressAutoHyphens/>
      <w:ind w:left="283" w:hanging="283"/>
    </w:pPr>
    <w:rPr>
      <w:lang w:eastAsia="ar-SA"/>
    </w:rPr>
  </w:style>
  <w:style w:type="paragraph" w:customStyle="1" w:styleId="NormlWeb1">
    <w:name w:val="Normál (Web)1"/>
    <w:basedOn w:val="Norml"/>
    <w:rsid w:val="00AB3B7A"/>
    <w:pPr>
      <w:widowControl w:val="0"/>
      <w:suppressAutoHyphens/>
      <w:spacing w:before="28" w:after="100" w:line="100" w:lineRule="atLeast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2021-02-09T13:17:00Z</dcterms:created>
  <dcterms:modified xsi:type="dcterms:W3CDTF">2021-02-09T13:30:00Z</dcterms:modified>
</cp:coreProperties>
</file>