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636" w:rsidRDefault="009A3636">
      <w:pPr>
        <w:jc w:val="center"/>
        <w:rPr>
          <w:sz w:val="22"/>
          <w:szCs w:val="22"/>
        </w:rPr>
      </w:pPr>
      <w:r>
        <w:rPr>
          <w:sz w:val="22"/>
          <w:szCs w:val="22"/>
        </w:rPr>
        <w:t>11</w:t>
      </w:r>
      <w:r w:rsidRPr="009A3636">
        <w:rPr>
          <w:sz w:val="22"/>
          <w:szCs w:val="22"/>
        </w:rPr>
        <w:t xml:space="preserve">. melléklet az önkormányzat 2019. évi költségvetéséről szóló 1/2019. (II.28.) önkormányzati rendelet módosításáról szóló </w:t>
      </w:r>
      <w:r w:rsidR="00DA2CC7">
        <w:rPr>
          <w:sz w:val="22"/>
          <w:szCs w:val="22"/>
        </w:rPr>
        <w:t>9</w:t>
      </w:r>
      <w:r w:rsidRPr="009A3636">
        <w:rPr>
          <w:sz w:val="22"/>
          <w:szCs w:val="22"/>
        </w:rPr>
        <w:t>/2019.(</w:t>
      </w:r>
      <w:r w:rsidR="00DA2CC7">
        <w:rPr>
          <w:sz w:val="22"/>
          <w:szCs w:val="22"/>
        </w:rPr>
        <w:t>VI.28.</w:t>
      </w:r>
      <w:r w:rsidRPr="009A3636">
        <w:rPr>
          <w:sz w:val="22"/>
          <w:szCs w:val="22"/>
        </w:rPr>
        <w:t>) önkormányzati rendelethez</w:t>
      </w:r>
    </w:p>
    <w:p w:rsidR="009A3636" w:rsidRDefault="009A3636">
      <w:pPr>
        <w:jc w:val="center"/>
        <w:rPr>
          <w:sz w:val="22"/>
          <w:szCs w:val="22"/>
        </w:rPr>
      </w:pPr>
    </w:p>
    <w:p w:rsidR="002F02D6" w:rsidRDefault="00BD1FAF">
      <w:pPr>
        <w:jc w:val="center"/>
        <w:rPr>
          <w:sz w:val="22"/>
          <w:szCs w:val="22"/>
        </w:rPr>
      </w:pPr>
      <w:r w:rsidRPr="00BD1FAF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BD1FAF">
        <w:rPr>
          <w:sz w:val="22"/>
          <w:szCs w:val="22"/>
        </w:rPr>
        <w:t xml:space="preserve">. melléklet az önkormányzat 2019. évi költségvetéséről szóló </w:t>
      </w:r>
      <w:r w:rsidR="009A3636">
        <w:rPr>
          <w:sz w:val="22"/>
          <w:szCs w:val="22"/>
        </w:rPr>
        <w:t>1</w:t>
      </w:r>
      <w:r w:rsidRPr="00BD1FAF">
        <w:rPr>
          <w:sz w:val="22"/>
          <w:szCs w:val="22"/>
        </w:rPr>
        <w:t>/2019.</w:t>
      </w:r>
      <w:r w:rsidR="009A3636">
        <w:rPr>
          <w:sz w:val="22"/>
          <w:szCs w:val="22"/>
        </w:rPr>
        <w:t xml:space="preserve"> </w:t>
      </w:r>
      <w:r w:rsidRPr="00BD1FAF">
        <w:rPr>
          <w:sz w:val="22"/>
          <w:szCs w:val="22"/>
        </w:rPr>
        <w:t>(</w:t>
      </w:r>
      <w:r w:rsidR="009A3636">
        <w:rPr>
          <w:sz w:val="22"/>
          <w:szCs w:val="22"/>
        </w:rPr>
        <w:t>II.28.</w:t>
      </w:r>
      <w:r w:rsidRPr="00BD1FAF">
        <w:rPr>
          <w:sz w:val="22"/>
          <w:szCs w:val="22"/>
        </w:rPr>
        <w:t>) önkormányzati rendelethez</w:t>
      </w:r>
    </w:p>
    <w:p w:rsidR="00BD1FAF" w:rsidRDefault="001307D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F02D6" w:rsidRDefault="009A3636">
      <w:pPr>
        <w:jc w:val="center"/>
      </w:pPr>
      <w:r>
        <w:rPr>
          <w:b/>
          <w:sz w:val="20"/>
          <w:szCs w:val="20"/>
        </w:rPr>
        <w:t>Önkormányzati mérleg (adatok ezer Ft)</w:t>
      </w:r>
    </w:p>
    <w:tbl>
      <w:tblPr>
        <w:tblW w:w="14154" w:type="dxa"/>
        <w:tblInd w:w="-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4770"/>
        <w:gridCol w:w="1134"/>
        <w:gridCol w:w="992"/>
        <w:gridCol w:w="4536"/>
        <w:gridCol w:w="1044"/>
        <w:gridCol w:w="1030"/>
      </w:tblGrid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/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center"/>
            </w:pPr>
            <w:r>
              <w:rPr>
                <w:sz w:val="20"/>
                <w:szCs w:val="20"/>
              </w:rPr>
              <w:t>F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Működési költségvetés bevételei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 Működési költségvetés kiadásai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Önkormányzatok működési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E9A" w:rsidRDefault="00834363" w:rsidP="00050E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475.</w:t>
            </w:r>
            <w:r w:rsidR="00050E9A"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 Személyi juttatások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333.179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önkormányzatok működésének általános támogat.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170.105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Foglalkoztatottak személyi juttatásai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</w:pPr>
            <w:r>
              <w:rPr>
                <w:sz w:val="20"/>
                <w:szCs w:val="20"/>
              </w:rPr>
              <w:t>310.700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önkorm. egyes köznev. feladatainak támog.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90.140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személyi juttatások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</w:pPr>
            <w:r>
              <w:rPr>
                <w:sz w:val="20"/>
                <w:szCs w:val="20"/>
              </w:rPr>
              <w:t>22.479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önkormányzatok szociális és gyermekjóléti 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193.827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 Munkaadókat terhelő jár. és szoc.hjár.adó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62.877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önkormányzatok kulturális felad.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6.096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Dologi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300.914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Készletbeszerzés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</w:pPr>
            <w:r>
              <w:rPr>
                <w:sz w:val="20"/>
                <w:szCs w:val="20"/>
              </w:rPr>
              <w:t>41.350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önkormányzatok kiegészítő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Kommunikációs szolgáltatások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</w:pPr>
            <w:r>
              <w:rPr>
                <w:sz w:val="20"/>
                <w:szCs w:val="20"/>
              </w:rPr>
              <w:t>2.900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 Működési célú támogatások áht-n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Szolgáltatási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</w:pPr>
            <w:r>
              <w:rPr>
                <w:sz w:val="20"/>
                <w:szCs w:val="20"/>
              </w:rPr>
              <w:t>176.386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widowControl w:val="0"/>
              <w:tabs>
                <w:tab w:val="right" w:pos="4819"/>
                <w:tab w:val="righ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célú támogatások bev. áht-n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42.180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Kiküldetések, reklám-és propaganda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</w:pPr>
            <w:r>
              <w:rPr>
                <w:sz w:val="20"/>
                <w:szCs w:val="20"/>
              </w:rPr>
              <w:t>2.000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Közhatalmi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86.500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</w:pPr>
            <w:r>
              <w:rPr>
                <w:sz w:val="20"/>
                <w:szCs w:val="20"/>
              </w:rPr>
              <w:t>78.278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Vagyoni típusú 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Ellátottak pénzbeli juttatásai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27.064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Értékesítési és forgalmi 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Önkormányzati települési támogatások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</w:pPr>
            <w:r>
              <w:rPr>
                <w:sz w:val="20"/>
                <w:szCs w:val="20"/>
              </w:rPr>
              <w:t>27.064</w:t>
            </w: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Gépjárműadók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Gyermekvédelmi természetbeni ellátások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 Egyéb működési célú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38.958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F02D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közhatalmi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2F02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9A36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1.500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Elvonások, befizetések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Pr="001E1D2D" w:rsidRDefault="001E1D2D" w:rsidP="001E1D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D6" w:rsidRDefault="00050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2.825</w:t>
            </w: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Működési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99.632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célú támogatások áht-n belülre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7.685</w:t>
            </w: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Áru- és készletértékesítés ellenértéke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célú támogatások áht-n kívülre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050E9A" w:rsidP="001E1D2D">
            <w:pPr>
              <w:jc w:val="right"/>
            </w:pPr>
            <w:r>
              <w:rPr>
                <w:sz w:val="20"/>
                <w:szCs w:val="20"/>
              </w:rPr>
              <w:t>25.143</w:t>
            </w: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050E9A" w:rsidP="001E1D2D">
            <w:pPr>
              <w:jc w:val="right"/>
            </w:pPr>
            <w:r>
              <w:rPr>
                <w:sz w:val="20"/>
                <w:szCs w:val="20"/>
              </w:rPr>
              <w:t>3.305</w:t>
            </w:r>
          </w:p>
        </w:tc>
      </w:tr>
      <w:tr w:rsidR="001E1D2D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Tulajdonosi bevételek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050E9A" w:rsidP="001E1D2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widowControl w:val="0"/>
              <w:tabs>
                <w:tab w:val="right" w:pos="4819"/>
                <w:tab w:val="right" w:pos="56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VI. Finanszírozási kiadások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16.915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C35A7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Ellátási díjak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63.912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Állami támogatás megelőlegezés visszafizetése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16.915</w:t>
            </w:r>
          </w:p>
        </w:tc>
      </w:tr>
      <w:tr w:rsidR="00DC35A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widowControl w:val="0"/>
              <w:tabs>
                <w:tab w:val="right" w:pos="4819"/>
                <w:tab w:val="right" w:pos="5670"/>
              </w:tabs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A. Működési költségvetési kiadások összesen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050E9A" w:rsidP="00DC35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779.907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C35A7" w:rsidTr="00DC35A7">
        <w:trPr>
          <w:trHeight w:val="24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B. Felhalmozási költségvetési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sz w:val="20"/>
                <w:szCs w:val="20"/>
              </w:rPr>
            </w:pPr>
          </w:p>
        </w:tc>
      </w:tr>
      <w:tr w:rsidR="00DC35A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Működési célú átvett pénzeszközök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050E9A" w:rsidP="00DC35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80.942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VII. Felhalmozási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050E9A" w:rsidP="00DC35A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213.473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DC35A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Maradvány felhasználás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77.848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Beruházások, Felújítások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DC35A7" w:rsidP="00DC35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A7" w:rsidRDefault="00050E9A" w:rsidP="00DC35A7">
            <w:pPr>
              <w:jc w:val="right"/>
            </w:pPr>
            <w:r>
              <w:rPr>
                <w:sz w:val="20"/>
                <w:szCs w:val="20"/>
              </w:rPr>
              <w:t>213.473</w:t>
            </w: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1E1D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VIII. Egyéb felhalmozási célú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sz w:val="20"/>
                <w:szCs w:val="20"/>
              </w:rPr>
            </w:pP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31A9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A. Működési költségvetési bevételek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050E9A" w:rsidP="00DC35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784.558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célú kölcsönök nyújtása áht-n kívülre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1A92">
              <w:rPr>
                <w:sz w:val="20"/>
                <w:szCs w:val="20"/>
              </w:rPr>
              <w:t>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Felhalmozási költségvetés bevételei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B. Felhalmozási költségvetési kiadások összesen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050E9A" w:rsidP="00DC35A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223.473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</w:pP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31A9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VI. Felhalmozási célú támogatások áht-n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A+B összesen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050E9A" w:rsidP="00DC35A7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1.003.380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231A92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felhalmozási célú támog. bevételei áht-n bel.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 w:rsidP="00DC35A7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31A9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VII. Felhalmozási célú átvett pénzeszközök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sz w:val="20"/>
                <w:szCs w:val="20"/>
              </w:rPr>
            </w:pP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31A92">
              <w:rPr>
                <w:sz w:val="20"/>
                <w:szCs w:val="20"/>
              </w:rPr>
              <w:t>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célú támogatások visszatérülése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31A9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VIII. Felhalmozási célú maradvány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050E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212.322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31A9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Felhalmozási költségvetési bevételek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050E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218.822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E1D2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31A9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A+B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050E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1.003.380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D2D" w:rsidRDefault="001E1D2D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</w:tbl>
    <w:p w:rsidR="002F02D6" w:rsidRDefault="002F02D6" w:rsidP="00DA2CC7">
      <w:pPr>
        <w:rPr>
          <w:sz w:val="20"/>
          <w:szCs w:val="20"/>
        </w:rPr>
      </w:pPr>
      <w:bookmarkStart w:id="0" w:name="_GoBack"/>
      <w:bookmarkEnd w:id="0"/>
    </w:p>
    <w:sectPr w:rsidR="002F02D6" w:rsidSect="001E1D2D">
      <w:endnotePr>
        <w:numFmt w:val="decimal"/>
      </w:endnotePr>
      <w:pgSz w:w="16838" w:h="11906" w:orient="landscape"/>
      <w:pgMar w:top="450" w:right="1418" w:bottom="993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D6"/>
    <w:rsid w:val="00050E9A"/>
    <w:rsid w:val="001307D2"/>
    <w:rsid w:val="001E1D2D"/>
    <w:rsid w:val="00231A92"/>
    <w:rsid w:val="002F02D6"/>
    <w:rsid w:val="00834363"/>
    <w:rsid w:val="009A3636"/>
    <w:rsid w:val="00BD1FAF"/>
    <w:rsid w:val="00DA2CC7"/>
    <w:rsid w:val="00DC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E9B0"/>
  <w15:docId w15:val="{7C61FBFF-4D48-42D7-8A94-E840FEAC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noProof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qFormat/>
    <w:pPr>
      <w:spacing w:after="120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character" w:customStyle="1" w:styleId="Bekezdsalap-bettpusa">
    <w:name w:val="Bekezdés alap-betűtíp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9/1</vt:lpstr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</dc:title>
  <dc:subject/>
  <dc:creator>User</dc:creator>
  <cp:keywords/>
  <dc:description/>
  <cp:lastModifiedBy>Molnar</cp:lastModifiedBy>
  <cp:revision>2</cp:revision>
  <cp:lastPrinted>2017-02-13T16:04:00Z</cp:lastPrinted>
  <dcterms:created xsi:type="dcterms:W3CDTF">2019-07-04T12:38:00Z</dcterms:created>
  <dcterms:modified xsi:type="dcterms:W3CDTF">2019-07-04T12:38:00Z</dcterms:modified>
</cp:coreProperties>
</file>