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11"/>
        <w:tblOverlap w:val="never"/>
        <w:tblW w:w="9284" w:type="dxa"/>
        <w:tblCellMar>
          <w:left w:w="70" w:type="dxa"/>
          <w:right w:w="70" w:type="dxa"/>
        </w:tblCellMar>
        <w:tblLook w:val="04A0"/>
      </w:tblPr>
      <w:tblGrid>
        <w:gridCol w:w="5283"/>
        <w:gridCol w:w="883"/>
        <w:gridCol w:w="141"/>
        <w:gridCol w:w="967"/>
        <w:gridCol w:w="141"/>
        <w:gridCol w:w="742"/>
        <w:gridCol w:w="141"/>
        <w:gridCol w:w="742"/>
        <w:gridCol w:w="244"/>
      </w:tblGrid>
      <w:tr w:rsidR="00F3388C" w:rsidRPr="00A35890" w:rsidTr="006671FE">
        <w:trPr>
          <w:gridAfter w:val="1"/>
          <w:wAfter w:w="244" w:type="dxa"/>
          <w:trHeight w:val="240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2D3D0C">
              <w:rPr>
                <w:color w:val="000000"/>
                <w:sz w:val="16"/>
                <w:szCs w:val="16"/>
              </w:rPr>
              <w:t>Bevételek meghatározása felhasználhatóság szerint.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</w:p>
        </w:tc>
      </w:tr>
      <w:tr w:rsidR="00F3388C" w:rsidRPr="00A35890" w:rsidTr="006671FE">
        <w:trPr>
          <w:gridAfter w:val="1"/>
          <w:wAfter w:w="244" w:type="dxa"/>
          <w:trHeight w:val="240"/>
        </w:trPr>
        <w:tc>
          <w:tcPr>
            <w:tcW w:w="9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I/2. melléklet a z 1/2016.(II.22</w:t>
            </w:r>
            <w:r w:rsidRPr="00A35890">
              <w:rPr>
                <w:color w:val="000000"/>
                <w:sz w:val="16"/>
                <w:szCs w:val="16"/>
              </w:rPr>
              <w:t>.)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A35890">
              <w:rPr>
                <w:color w:val="000000"/>
                <w:sz w:val="16"/>
                <w:szCs w:val="16"/>
              </w:rPr>
              <w:t>rendelethez</w:t>
            </w:r>
          </w:p>
        </w:tc>
      </w:tr>
      <w:tr w:rsidR="00F3388C" w:rsidRPr="00A35890" w:rsidTr="006671FE">
        <w:trPr>
          <w:gridAfter w:val="1"/>
          <w:wAfter w:w="244" w:type="dxa"/>
          <w:trHeight w:val="240"/>
        </w:trPr>
        <w:tc>
          <w:tcPr>
            <w:tcW w:w="9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Bevételek alakulása</w:t>
            </w:r>
          </w:p>
        </w:tc>
      </w:tr>
      <w:tr w:rsidR="00F3388C" w:rsidRPr="00A35890" w:rsidTr="006671FE">
        <w:trPr>
          <w:gridAfter w:val="1"/>
          <w:wAfter w:w="244" w:type="dxa"/>
          <w:trHeight w:val="240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Ft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center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center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Önként vállalt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center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Államig.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Összesen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B1 Működési célú támogatások államháztartáson belülről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B11 Önkormányzat költségvetési támogatása: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Önkormányzati hivatal műk. támogatás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34 762 200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34 762 200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Zöldterület-gazdálkodással kapcsolatos feladatok 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1 505 250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1 505 250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35890">
              <w:rPr>
                <w:color w:val="000000"/>
                <w:sz w:val="16"/>
                <w:szCs w:val="16"/>
              </w:rPr>
              <w:t>Közviálosítással</w:t>
            </w:r>
            <w:proofErr w:type="spellEnd"/>
            <w:r w:rsidRPr="00A35890">
              <w:rPr>
                <w:color w:val="000000"/>
                <w:sz w:val="16"/>
                <w:szCs w:val="16"/>
              </w:rPr>
              <w:t xml:space="preserve"> kapcsolatos feladatok 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18 720 000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18 720 000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Köztemető fenntartással kapcsolatos feladatok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100 000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Közutak fenntartása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2 914 680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2 914 680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Egyéb kötelező feladat 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 xml:space="preserve">6 000 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 xml:space="preserve">6 000 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000</w:t>
            </w:r>
            <w:proofErr w:type="spellEnd"/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Lakott külterülettel kapcsolatos feladatok 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1 772 250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1 772 250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I.1</w:t>
            </w:r>
            <w:proofErr w:type="gramStart"/>
            <w:r w:rsidRPr="00A35890">
              <w:rPr>
                <w:color w:val="000000"/>
                <w:sz w:val="16"/>
                <w:szCs w:val="16"/>
              </w:rPr>
              <w:t>.bb</w:t>
            </w:r>
            <w:proofErr w:type="gramEnd"/>
            <w:r w:rsidRPr="00A35890">
              <w:rPr>
                <w:color w:val="000000"/>
                <w:sz w:val="16"/>
                <w:szCs w:val="16"/>
              </w:rPr>
              <w:t>)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-bd</w:t>
            </w:r>
            <w:proofErr w:type="spellEnd"/>
            <w:r w:rsidRPr="00A35890">
              <w:rPr>
                <w:color w:val="000000"/>
                <w:sz w:val="16"/>
                <w:szCs w:val="16"/>
              </w:rPr>
              <w:t>) jogcímekhez kapcsolódó kiegészítés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9 866 157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9 866 157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Óvodapedagógusok átlagos bértámogatása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24 033 600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24 033 600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Óvodapedagógusok munkáját közvetlenül s. átlagos bértámogatása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7 200 000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7 200 000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Óvoda működési 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4 693 333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4 693 333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Települési önkormányzatok szociális feladatainak egyéb 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10 117 276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10 117 276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Gyermekétkeztetési feladatok átlagos bértámogatása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8 861 760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8 861 760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Gyermekétkeztetési feladatok üzemeltetési 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181 057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181 057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Rászoruló gyermekek szünidei étkeztetése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1 626 210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1 626 210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Szociális étkeztetés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1 439 360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1 439 360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Tanyagondnoki szolgáltatás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2 500 000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2 500 000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35890">
              <w:rPr>
                <w:color w:val="000000"/>
                <w:sz w:val="16"/>
                <w:szCs w:val="16"/>
              </w:rPr>
              <w:t>Könytári</w:t>
            </w:r>
            <w:proofErr w:type="spellEnd"/>
            <w:r w:rsidRPr="00A35890">
              <w:rPr>
                <w:color w:val="000000"/>
                <w:sz w:val="16"/>
                <w:szCs w:val="16"/>
              </w:rPr>
              <w:t xml:space="preserve"> és közművelődési feladatok 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1 952 820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1 952 820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Önkormányzat költségvetési támogatása összesen: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100 983 753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2 500 000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34 762 200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138 245 953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B16 Támogatásértékű bevételek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OEP finanszírozás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3 714 000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3 714 000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 xml:space="preserve">MKP 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közfoglalkozatottak</w:t>
            </w:r>
            <w:proofErr w:type="spellEnd"/>
            <w:r w:rsidRPr="00A35890">
              <w:rPr>
                <w:color w:val="000000"/>
                <w:sz w:val="16"/>
                <w:szCs w:val="16"/>
              </w:rPr>
              <w:t xml:space="preserve"> bértámogatása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10 133 000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10 133 000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Támogatásértékű bevételek összesen: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13 847 000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13 847 000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B2 Felhalmozási célú támogatások államháztartáson belülről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B3 Közhatalmi bevételek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Önkormányzat sajátos működési bevételei: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Gépjárműadó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 xml:space="preserve">6 000 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 xml:space="preserve">6 000 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000</w:t>
            </w:r>
            <w:proofErr w:type="spellEnd"/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Iparűzési adó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 xml:space="preserve">13 000 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 xml:space="preserve">13 000 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000</w:t>
            </w:r>
            <w:proofErr w:type="spellEnd"/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Kommunális adó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1 200 000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1 200 000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Bírságok, pótlékok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500 000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Önkormányzat sajátos működési bevételei összesen: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20 700 000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20 700 000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B4 Működési bevételek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Működési bevételek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center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center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center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sz w:val="16"/>
                <w:szCs w:val="16"/>
              </w:rPr>
            </w:pPr>
            <w:r w:rsidRPr="00A35890">
              <w:rPr>
                <w:sz w:val="16"/>
                <w:szCs w:val="16"/>
              </w:rPr>
              <w:t> 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Egyéb saját bevételek (bérleti díjak</w:t>
            </w:r>
            <w:proofErr w:type="gramStart"/>
            <w:r w:rsidRPr="00A35890">
              <w:rPr>
                <w:color w:val="000000"/>
                <w:sz w:val="16"/>
                <w:szCs w:val="16"/>
              </w:rPr>
              <w:t>,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szoc</w:t>
            </w:r>
            <w:proofErr w:type="spellEnd"/>
            <w:proofErr w:type="gramEnd"/>
            <w:r w:rsidRPr="00A35890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étk</w:t>
            </w:r>
            <w:proofErr w:type="spellEnd"/>
            <w:r w:rsidRPr="00A35890">
              <w:rPr>
                <w:color w:val="000000"/>
                <w:sz w:val="16"/>
                <w:szCs w:val="16"/>
              </w:rPr>
              <w:t xml:space="preserve"> )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3 069 000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3 926 000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6 995 000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Vagyonkezelésből származó bevétel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300 000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Továbbszámlázott szolgáltatás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916 000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916 000</w:t>
            </w:r>
          </w:p>
        </w:tc>
      </w:tr>
      <w:tr w:rsidR="00F3388C" w:rsidRPr="00A35890" w:rsidTr="006671FE">
        <w:trPr>
          <w:trHeight w:val="240"/>
        </w:trPr>
        <w:tc>
          <w:tcPr>
            <w:tcW w:w="9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Egyéb saját bevételek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Kamat bevételek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Egyéb saját bevételek összesen: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4 285 000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3 926 000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8 211 000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B5 Felhalmozási bevételek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B6 Működési célú átvett pénzeszközök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B7 Felhalmozási célú átvett pénzeszközök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B1-7 </w:t>
            </w:r>
            <w:proofErr w:type="spellStart"/>
            <w:r w:rsidRPr="00A35890">
              <w:rPr>
                <w:b/>
                <w:bCs/>
                <w:color w:val="000000"/>
                <w:sz w:val="16"/>
                <w:szCs w:val="16"/>
              </w:rPr>
              <w:t>Költsgévetési</w:t>
            </w:r>
            <w:proofErr w:type="spellEnd"/>
            <w:r w:rsidRPr="00A35890">
              <w:rPr>
                <w:b/>
                <w:bCs/>
                <w:color w:val="000000"/>
                <w:sz w:val="16"/>
                <w:szCs w:val="16"/>
              </w:rPr>
              <w:t xml:space="preserve"> bevételek összesen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119 115 753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27 126 000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34 762 200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181 003 953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B8 Finanszírozási bevételek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B813 Pénzforgalom nélküli bevételek / előző évi maradvány </w:t>
            </w:r>
            <w:proofErr w:type="gramStart"/>
            <w:r w:rsidRPr="00A35890">
              <w:rPr>
                <w:b/>
                <w:bCs/>
                <w:color w:val="000000"/>
                <w:sz w:val="16"/>
                <w:szCs w:val="16"/>
                <w:u w:val="single"/>
              </w:rPr>
              <w:t>/ :</w:t>
            </w:r>
            <w:proofErr w:type="gramEnd"/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Pénzforgalom nélküli bevételek /előző évi maradvány /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0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 xml:space="preserve">Pénzforgalom nélküli bevételek / </w:t>
            </w:r>
            <w:proofErr w:type="gramStart"/>
            <w:r w:rsidRPr="00A35890">
              <w:rPr>
                <w:b/>
                <w:bCs/>
                <w:color w:val="000000"/>
                <w:sz w:val="16"/>
                <w:szCs w:val="16"/>
              </w:rPr>
              <w:t>előző  évi</w:t>
            </w:r>
            <w:proofErr w:type="gramEnd"/>
            <w:r w:rsidRPr="00A35890">
              <w:rPr>
                <w:b/>
                <w:bCs/>
                <w:color w:val="000000"/>
                <w:sz w:val="16"/>
                <w:szCs w:val="16"/>
              </w:rPr>
              <w:t xml:space="preserve"> maradvány / összesen: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388C" w:rsidRPr="00A35890" w:rsidTr="006671FE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Önkormányzati bevételek mindösszesen: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119 115 753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27 126 000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34 762 200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8C" w:rsidRPr="00A35890" w:rsidRDefault="00F3388C" w:rsidP="006671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181 003 953</w:t>
            </w:r>
          </w:p>
        </w:tc>
      </w:tr>
    </w:tbl>
    <w:p w:rsidR="00022AAD" w:rsidRDefault="00022AAD"/>
    <w:sectPr w:rsidR="00022AAD" w:rsidSect="00022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88C"/>
    <w:rsid w:val="00022AAD"/>
    <w:rsid w:val="00F33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3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2825</Characters>
  <Application>Microsoft Office Word</Application>
  <DocSecurity>0</DocSecurity>
  <Lines>23</Lines>
  <Paragraphs>6</Paragraphs>
  <ScaleCrop>false</ScaleCrop>
  <Company>...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2016-05-30T11:44:00Z</dcterms:created>
  <dcterms:modified xsi:type="dcterms:W3CDTF">2016-05-30T11:44:00Z</dcterms:modified>
</cp:coreProperties>
</file>