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87" w:rsidRPr="00625F2D" w:rsidRDefault="00533487" w:rsidP="00533487">
      <w:pPr>
        <w:widowControl/>
        <w:numPr>
          <w:ilvl w:val="0"/>
          <w:numId w:val="1"/>
        </w:numPr>
        <w:overflowPunct/>
        <w:jc w:val="right"/>
        <w:rPr>
          <w:sz w:val="24"/>
          <w:szCs w:val="24"/>
        </w:rPr>
      </w:pPr>
      <w:r w:rsidRPr="00625F2D">
        <w:rPr>
          <w:sz w:val="24"/>
          <w:szCs w:val="24"/>
        </w:rPr>
        <w:t>melléklet</w:t>
      </w:r>
      <w:r>
        <w:rPr>
          <w:sz w:val="24"/>
          <w:szCs w:val="24"/>
        </w:rPr>
        <w:t xml:space="preserve"> a 8/</w:t>
      </w:r>
      <w:r w:rsidRPr="00625F2D">
        <w:rPr>
          <w:sz w:val="24"/>
          <w:szCs w:val="24"/>
        </w:rPr>
        <w:t>2013</w:t>
      </w:r>
      <w:r>
        <w:rPr>
          <w:sz w:val="24"/>
          <w:szCs w:val="24"/>
        </w:rPr>
        <w:t>. (IX. 13.</w:t>
      </w:r>
      <w:r w:rsidRPr="00625F2D">
        <w:rPr>
          <w:sz w:val="24"/>
          <w:szCs w:val="24"/>
        </w:rPr>
        <w:t>) önkormányzati rendelethez</w:t>
      </w:r>
    </w:p>
    <w:p w:rsidR="00533487" w:rsidRDefault="00533487" w:rsidP="00533487">
      <w:pPr>
        <w:rPr>
          <w:sz w:val="24"/>
          <w:szCs w:val="24"/>
        </w:rPr>
      </w:pPr>
    </w:p>
    <w:p w:rsidR="00533487" w:rsidRDefault="00533487" w:rsidP="00533487">
      <w:pPr>
        <w:rPr>
          <w:sz w:val="24"/>
          <w:szCs w:val="24"/>
        </w:rPr>
      </w:pPr>
    </w:p>
    <w:p w:rsidR="00533487" w:rsidRDefault="00533487" w:rsidP="00533487">
      <w:pPr>
        <w:rPr>
          <w:sz w:val="24"/>
          <w:szCs w:val="24"/>
        </w:rPr>
      </w:pPr>
    </w:p>
    <w:p w:rsidR="00533487" w:rsidRPr="00C2430F" w:rsidRDefault="00533487" w:rsidP="00533487">
      <w:pPr>
        <w:rPr>
          <w:sz w:val="24"/>
          <w:szCs w:val="24"/>
        </w:rPr>
      </w:pPr>
    </w:p>
    <w:p w:rsidR="00533487" w:rsidRDefault="00533487" w:rsidP="00533487">
      <w:pPr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C2430F">
        <w:rPr>
          <w:sz w:val="24"/>
          <w:szCs w:val="24"/>
        </w:rPr>
        <w:t>önkormányzat tulajdonában lévő közterületek filmforgatási</w:t>
      </w:r>
      <w:r>
        <w:rPr>
          <w:sz w:val="24"/>
          <w:szCs w:val="24"/>
        </w:rPr>
        <w:t xml:space="preserve"> célú használatának díjai:</w:t>
      </w:r>
    </w:p>
    <w:p w:rsidR="00533487" w:rsidRPr="00C2430F" w:rsidRDefault="00533487" w:rsidP="00533487">
      <w:pPr>
        <w:rPr>
          <w:sz w:val="24"/>
          <w:szCs w:val="24"/>
        </w:rPr>
      </w:pPr>
    </w:p>
    <w:p w:rsidR="00533487" w:rsidRPr="00C2430F" w:rsidRDefault="00533487" w:rsidP="00533487">
      <w:pPr>
        <w:rPr>
          <w:sz w:val="24"/>
          <w:szCs w:val="24"/>
        </w:rPr>
      </w:pPr>
    </w:p>
    <w:p w:rsidR="00533487" w:rsidRDefault="00533487" w:rsidP="00533487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>
        <w:rPr>
          <w:sz w:val="24"/>
          <w:szCs w:val="24"/>
        </w:rPr>
        <w:t>forgatási helyszín</w:t>
      </w:r>
      <w:r w:rsidRPr="00C2430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200 Ft/m</w:t>
      </w:r>
      <w:r>
        <w:rPr>
          <w:sz w:val="24"/>
          <w:szCs w:val="24"/>
          <w:vertAlign w:val="superscript"/>
        </w:rPr>
        <w:t>2</w:t>
      </w:r>
      <w:r w:rsidRPr="00C2430F">
        <w:rPr>
          <w:sz w:val="24"/>
          <w:szCs w:val="24"/>
        </w:rPr>
        <w:t>/nap</w:t>
      </w:r>
    </w:p>
    <w:p w:rsidR="00533487" w:rsidRPr="00C2430F" w:rsidRDefault="00533487" w:rsidP="00533487">
      <w:pPr>
        <w:widowControl/>
        <w:overflowPunct/>
        <w:ind w:left="1440"/>
        <w:rPr>
          <w:sz w:val="24"/>
          <w:szCs w:val="24"/>
        </w:rPr>
      </w:pPr>
    </w:p>
    <w:p w:rsidR="00533487" w:rsidRDefault="00533487" w:rsidP="00533487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>
        <w:rPr>
          <w:sz w:val="24"/>
          <w:szCs w:val="24"/>
        </w:rPr>
        <w:t>t</w:t>
      </w:r>
      <w:r w:rsidRPr="00C2430F">
        <w:rPr>
          <w:sz w:val="24"/>
          <w:szCs w:val="24"/>
        </w:rPr>
        <w:t>echnikai kiszolgálás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150 Ft/m</w:t>
      </w:r>
      <w:r>
        <w:rPr>
          <w:sz w:val="24"/>
          <w:szCs w:val="24"/>
          <w:vertAlign w:val="superscript"/>
        </w:rPr>
        <w:t>2</w:t>
      </w:r>
      <w:r w:rsidRPr="00C2430F">
        <w:rPr>
          <w:sz w:val="24"/>
          <w:szCs w:val="24"/>
        </w:rPr>
        <w:t>/nap</w:t>
      </w:r>
    </w:p>
    <w:p w:rsidR="00533487" w:rsidRPr="00C2430F" w:rsidRDefault="00533487" w:rsidP="00533487">
      <w:pPr>
        <w:widowControl/>
        <w:overflowPunct/>
        <w:rPr>
          <w:sz w:val="24"/>
          <w:szCs w:val="24"/>
        </w:rPr>
      </w:pPr>
    </w:p>
    <w:p w:rsidR="00533487" w:rsidRPr="00C2430F" w:rsidRDefault="00533487" w:rsidP="00533487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stáb </w:t>
      </w:r>
      <w:r w:rsidRPr="00C2430F">
        <w:rPr>
          <w:sz w:val="24"/>
          <w:szCs w:val="24"/>
        </w:rPr>
        <w:t>pa</w:t>
      </w:r>
      <w:r>
        <w:rPr>
          <w:sz w:val="24"/>
          <w:szCs w:val="24"/>
        </w:rPr>
        <w:t>rkolás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Ft/m</w:t>
      </w:r>
      <w:r>
        <w:rPr>
          <w:sz w:val="24"/>
          <w:szCs w:val="24"/>
          <w:vertAlign w:val="superscript"/>
        </w:rPr>
        <w:t>2</w:t>
      </w:r>
      <w:r w:rsidRPr="00C2430F">
        <w:rPr>
          <w:sz w:val="24"/>
          <w:szCs w:val="24"/>
        </w:rPr>
        <w:t>/nap</w:t>
      </w:r>
    </w:p>
    <w:p w:rsidR="00533487" w:rsidRDefault="00533487" w:rsidP="00533487">
      <w:pPr>
        <w:rPr>
          <w:sz w:val="24"/>
          <w:szCs w:val="24"/>
        </w:rPr>
      </w:pPr>
    </w:p>
    <w:p w:rsidR="00533487" w:rsidRPr="00C2430F" w:rsidRDefault="00533487" w:rsidP="00533487">
      <w:pPr>
        <w:rPr>
          <w:sz w:val="24"/>
          <w:szCs w:val="24"/>
        </w:rPr>
      </w:pPr>
    </w:p>
    <w:p w:rsidR="00533487" w:rsidRPr="00C2430F" w:rsidRDefault="00533487" w:rsidP="00533487">
      <w:pPr>
        <w:jc w:val="both"/>
        <w:rPr>
          <w:sz w:val="24"/>
          <w:szCs w:val="24"/>
        </w:rPr>
      </w:pPr>
      <w:r w:rsidRPr="00C2430F">
        <w:rPr>
          <w:sz w:val="24"/>
          <w:szCs w:val="24"/>
        </w:rPr>
        <w:t>E melléklet alkalmazásában a forgatási helyszín, technikai kiszolgálás, stáb parkolá</w:t>
      </w:r>
      <w:r>
        <w:rPr>
          <w:sz w:val="24"/>
          <w:szCs w:val="24"/>
        </w:rPr>
        <w:t xml:space="preserve">s fogalmak vonatkozásában a </w:t>
      </w:r>
      <w:proofErr w:type="spellStart"/>
      <w:r>
        <w:rPr>
          <w:sz w:val="24"/>
          <w:szCs w:val="24"/>
        </w:rPr>
        <w:t>Mozgóképtv</w:t>
      </w:r>
      <w:proofErr w:type="spellEnd"/>
      <w:r>
        <w:rPr>
          <w:sz w:val="24"/>
          <w:szCs w:val="24"/>
        </w:rPr>
        <w:t>.</w:t>
      </w:r>
      <w:r w:rsidRPr="00C2430F">
        <w:rPr>
          <w:sz w:val="24"/>
          <w:szCs w:val="24"/>
        </w:rPr>
        <w:t xml:space="preserve"> 3.</w:t>
      </w:r>
      <w:r>
        <w:rPr>
          <w:sz w:val="24"/>
          <w:szCs w:val="24"/>
        </w:rPr>
        <w:t xml:space="preserve"> </w:t>
      </w:r>
      <w:r w:rsidRPr="00C2430F">
        <w:rPr>
          <w:sz w:val="24"/>
          <w:szCs w:val="24"/>
        </w:rPr>
        <w:t>számú mellékletében meghatározott fogalom meghatározásokat kell alkalmazni.</w:t>
      </w:r>
    </w:p>
    <w:p w:rsidR="00533487" w:rsidRDefault="00533487" w:rsidP="00533487"/>
    <w:p w:rsidR="00533487" w:rsidRDefault="00533487" w:rsidP="00533487"/>
    <w:p w:rsidR="00E13A33" w:rsidRDefault="00E13A33"/>
    <w:sectPr w:rsidR="00E13A33" w:rsidSect="00411DF1">
      <w:headerReference w:type="even" r:id="rId5"/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9929"/>
      <w:docPartObj>
        <w:docPartGallery w:val="Page Numbers (Bottom of Page)"/>
        <w:docPartUnique/>
      </w:docPartObj>
    </w:sdtPr>
    <w:sdtEndPr/>
    <w:sdtContent>
      <w:p w:rsidR="00A35B88" w:rsidRDefault="0053348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35B88" w:rsidRDefault="00533487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F1" w:rsidRDefault="00533487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11DF1" w:rsidRDefault="0053348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FD0" w:rsidRDefault="00533487">
    <w:pPr>
      <w:pStyle w:val="lfej"/>
    </w:pPr>
  </w:p>
  <w:p w:rsidR="00411DF1" w:rsidRDefault="00533487" w:rsidP="00CC5FD0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CB4F94"/>
    <w:multiLevelType w:val="hybridMultilevel"/>
    <w:tmpl w:val="7C4CEE04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E2A2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487"/>
    <w:rsid w:val="00533487"/>
    <w:rsid w:val="005F643D"/>
    <w:rsid w:val="00983E38"/>
    <w:rsid w:val="00E1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48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334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33487"/>
    <w:rPr>
      <w:kern w:val="28"/>
    </w:rPr>
  </w:style>
  <w:style w:type="character" w:styleId="Oldalszm">
    <w:name w:val="page number"/>
    <w:basedOn w:val="Bekezdsalapbettpusa"/>
    <w:rsid w:val="00533487"/>
  </w:style>
  <w:style w:type="paragraph" w:styleId="llb">
    <w:name w:val="footer"/>
    <w:basedOn w:val="Norml"/>
    <w:link w:val="llbChar"/>
    <w:uiPriority w:val="99"/>
    <w:unhideWhenUsed/>
    <w:rsid w:val="005334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3487"/>
    <w:rPr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BABÓCSA</dc:creator>
  <cp:keywords/>
  <dc:description/>
  <cp:lastModifiedBy>BABÓCSA</cp:lastModifiedBy>
  <cp:revision>2</cp:revision>
  <dcterms:created xsi:type="dcterms:W3CDTF">2014-01-07T14:18:00Z</dcterms:created>
  <dcterms:modified xsi:type="dcterms:W3CDTF">2014-01-07T14:18:00Z</dcterms:modified>
</cp:coreProperties>
</file>