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56" w:rsidRDefault="00DC4A56" w:rsidP="00DC4A56">
      <w:pPr>
        <w:pStyle w:val="Listaszerbekezds"/>
        <w:numPr>
          <w:ilvl w:val="0"/>
          <w:numId w:val="1"/>
        </w:numPr>
        <w:jc w:val="right"/>
        <w:rPr>
          <w:sz w:val="22"/>
          <w:szCs w:val="22"/>
        </w:rPr>
      </w:pPr>
      <w:r w:rsidRPr="00832B4F">
        <w:rPr>
          <w:sz w:val="22"/>
          <w:szCs w:val="22"/>
        </w:rPr>
        <w:t xml:space="preserve">melléklet </w:t>
      </w:r>
      <w:proofErr w:type="gramStart"/>
      <w:r w:rsidRPr="00832B4F">
        <w:rPr>
          <w:sz w:val="22"/>
          <w:szCs w:val="22"/>
        </w:rPr>
        <w:t>a ….</w:t>
      </w:r>
      <w:proofErr w:type="gramEnd"/>
      <w:r w:rsidRPr="00832B4F">
        <w:rPr>
          <w:sz w:val="22"/>
          <w:szCs w:val="22"/>
        </w:rPr>
        <w:t>(….) önkormányzati rendelethez</w:t>
      </w:r>
    </w:p>
    <w:p w:rsidR="00DC4A56" w:rsidRDefault="00DC4A56" w:rsidP="00DC4A56">
      <w:pPr>
        <w:pStyle w:val="Listaszerbekezds"/>
        <w:jc w:val="center"/>
        <w:rPr>
          <w:sz w:val="22"/>
          <w:szCs w:val="22"/>
        </w:rPr>
      </w:pPr>
    </w:p>
    <w:p w:rsidR="00DC4A56" w:rsidRDefault="00DC4A56" w:rsidP="00DC4A56">
      <w:pPr>
        <w:pStyle w:val="Listaszerbekezds"/>
        <w:jc w:val="center"/>
        <w:rPr>
          <w:sz w:val="22"/>
          <w:szCs w:val="22"/>
        </w:rPr>
      </w:pPr>
    </w:p>
    <w:p w:rsidR="00DC4A56" w:rsidRDefault="00DC4A56" w:rsidP="00DC4A56">
      <w:pPr>
        <w:pStyle w:val="Listaszerbekezds"/>
        <w:jc w:val="center"/>
        <w:rPr>
          <w:sz w:val="22"/>
          <w:szCs w:val="22"/>
        </w:rPr>
      </w:pPr>
    </w:p>
    <w:p w:rsidR="00DC4A56" w:rsidRDefault="00DC4A56" w:rsidP="00DC4A56">
      <w:pPr>
        <w:jc w:val="right"/>
        <w:rPr>
          <w:sz w:val="22"/>
          <w:szCs w:val="22"/>
        </w:rPr>
      </w:pPr>
    </w:p>
    <w:p w:rsidR="00DC4A56" w:rsidRDefault="00DC4A56" w:rsidP="00DC4A56">
      <w:pPr>
        <w:jc w:val="right"/>
        <w:rPr>
          <w:sz w:val="22"/>
          <w:szCs w:val="22"/>
        </w:rPr>
      </w:pPr>
    </w:p>
    <w:tbl>
      <w:tblPr>
        <w:tblpPr w:leftFromText="141" w:rightFromText="141" w:vertAnchor="page" w:horzAnchor="margin" w:tblpXSpec="center" w:tblpY="2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1683"/>
        <w:gridCol w:w="2148"/>
      </w:tblGrid>
      <w:tr w:rsidR="00DC4A56" w:rsidRPr="003D1D9C" w:rsidTr="00C01C4F">
        <w:tc>
          <w:tcPr>
            <w:tcW w:w="2415" w:type="dxa"/>
          </w:tcPr>
          <w:p w:rsidR="00DC4A56" w:rsidRPr="004B6F60" w:rsidRDefault="00DC4A56" w:rsidP="00C01C4F">
            <w:pPr>
              <w:jc w:val="center"/>
            </w:pPr>
            <w:r w:rsidRPr="004B6F60">
              <w:rPr>
                <w:sz w:val="22"/>
                <w:szCs w:val="22"/>
              </w:rPr>
              <w:t>Cím</w:t>
            </w:r>
          </w:p>
        </w:tc>
        <w:tc>
          <w:tcPr>
            <w:tcW w:w="1683" w:type="dxa"/>
          </w:tcPr>
          <w:p w:rsidR="00DC4A56" w:rsidRPr="004B6F60" w:rsidRDefault="00DC4A56" w:rsidP="00C01C4F">
            <w:pPr>
              <w:jc w:val="center"/>
            </w:pPr>
            <w:r w:rsidRPr="004B6F60">
              <w:rPr>
                <w:sz w:val="22"/>
                <w:szCs w:val="22"/>
              </w:rPr>
              <w:t>Helyrajzi szám</w:t>
            </w:r>
          </w:p>
        </w:tc>
        <w:tc>
          <w:tcPr>
            <w:tcW w:w="2148" w:type="dxa"/>
          </w:tcPr>
          <w:p w:rsidR="00DC4A56" w:rsidRPr="004B6F60" w:rsidRDefault="00DC4A56" w:rsidP="00C01C4F">
            <w:pPr>
              <w:jc w:val="center"/>
            </w:pPr>
            <w:r w:rsidRPr="004B6F60">
              <w:rPr>
                <w:sz w:val="22"/>
                <w:szCs w:val="22"/>
              </w:rPr>
              <w:t>Ár</w:t>
            </w:r>
          </w:p>
        </w:tc>
      </w:tr>
      <w:tr w:rsidR="00DC4A56" w:rsidRPr="003D1D9C" w:rsidTr="00C01C4F">
        <w:tc>
          <w:tcPr>
            <w:tcW w:w="2415" w:type="dxa"/>
          </w:tcPr>
          <w:p w:rsidR="00DC4A56" w:rsidRPr="004B6F60" w:rsidRDefault="00DC4A56" w:rsidP="00C01C4F">
            <w:pPr>
              <w:jc w:val="center"/>
            </w:pPr>
            <w:r w:rsidRPr="004B6F60">
              <w:rPr>
                <w:sz w:val="22"/>
                <w:szCs w:val="22"/>
              </w:rPr>
              <w:t xml:space="preserve">Váralja, Kossuth u. 143. (Húsbolt, </w:t>
            </w:r>
            <w:proofErr w:type="gramStart"/>
            <w:r w:rsidRPr="004B6F60">
              <w:rPr>
                <w:sz w:val="22"/>
                <w:szCs w:val="22"/>
              </w:rPr>
              <w:t>fodrász üzlet</w:t>
            </w:r>
            <w:proofErr w:type="gramEnd"/>
            <w:r w:rsidRPr="004B6F60">
              <w:rPr>
                <w:sz w:val="22"/>
                <w:szCs w:val="22"/>
              </w:rPr>
              <w:t>)</w:t>
            </w:r>
          </w:p>
        </w:tc>
        <w:tc>
          <w:tcPr>
            <w:tcW w:w="1683" w:type="dxa"/>
          </w:tcPr>
          <w:p w:rsidR="00DC4A56" w:rsidRPr="004B6F60" w:rsidRDefault="00DC4A56" w:rsidP="00C01C4F">
            <w:pPr>
              <w:jc w:val="center"/>
            </w:pPr>
            <w:r w:rsidRPr="004B6F60">
              <w:rPr>
                <w:sz w:val="22"/>
                <w:szCs w:val="22"/>
              </w:rPr>
              <w:t>128/A/1.</w:t>
            </w:r>
          </w:p>
        </w:tc>
        <w:tc>
          <w:tcPr>
            <w:tcW w:w="2148" w:type="dxa"/>
          </w:tcPr>
          <w:p w:rsidR="00DC4A56" w:rsidRPr="004B6F60" w:rsidRDefault="00DC4A56" w:rsidP="00C01C4F">
            <w:pPr>
              <w:jc w:val="center"/>
            </w:pPr>
            <w:r w:rsidRPr="004B6F60">
              <w:rPr>
                <w:sz w:val="22"/>
                <w:szCs w:val="22"/>
              </w:rPr>
              <w:t>-</w:t>
            </w:r>
          </w:p>
          <w:p w:rsidR="00DC4A56" w:rsidRPr="004B6F60" w:rsidRDefault="00DC4A56" w:rsidP="00C01C4F">
            <w:pPr>
              <w:jc w:val="center"/>
            </w:pPr>
          </w:p>
        </w:tc>
      </w:tr>
      <w:tr w:rsidR="00DC4A56" w:rsidRPr="003D1D9C" w:rsidTr="00C01C4F">
        <w:tc>
          <w:tcPr>
            <w:tcW w:w="2415" w:type="dxa"/>
          </w:tcPr>
          <w:p w:rsidR="00DC4A56" w:rsidRPr="004B6F60" w:rsidRDefault="00DC4A56" w:rsidP="00C01C4F">
            <w:pPr>
              <w:jc w:val="center"/>
            </w:pPr>
            <w:r w:rsidRPr="004B6F60">
              <w:rPr>
                <w:sz w:val="22"/>
                <w:szCs w:val="22"/>
              </w:rPr>
              <w:t>Váralja, Kossuth u. 140. Élelmiszer bolt)</w:t>
            </w:r>
          </w:p>
        </w:tc>
        <w:tc>
          <w:tcPr>
            <w:tcW w:w="1683" w:type="dxa"/>
          </w:tcPr>
          <w:p w:rsidR="00DC4A56" w:rsidRPr="004B6F60" w:rsidRDefault="00DC4A56" w:rsidP="00C01C4F">
            <w:pPr>
              <w:jc w:val="center"/>
            </w:pPr>
            <w:r w:rsidRPr="004B6F60">
              <w:rPr>
                <w:sz w:val="22"/>
                <w:szCs w:val="22"/>
              </w:rPr>
              <w:t>286.</w:t>
            </w:r>
          </w:p>
        </w:tc>
        <w:tc>
          <w:tcPr>
            <w:tcW w:w="2148" w:type="dxa"/>
          </w:tcPr>
          <w:p w:rsidR="00DC4A56" w:rsidRPr="004B6F60" w:rsidRDefault="00DC4A56" w:rsidP="00C01C4F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4B6F60">
              <w:rPr>
                <w:sz w:val="22"/>
                <w:szCs w:val="22"/>
              </w:rPr>
              <w:t>0.000 Ft/hó</w:t>
            </w:r>
          </w:p>
        </w:tc>
      </w:tr>
      <w:tr w:rsidR="00DC4A56" w:rsidRPr="003D1D9C" w:rsidTr="00C01C4F">
        <w:tc>
          <w:tcPr>
            <w:tcW w:w="2415" w:type="dxa"/>
          </w:tcPr>
          <w:p w:rsidR="00DC4A56" w:rsidRPr="004B6F60" w:rsidRDefault="00DC4A56" w:rsidP="00C01C4F">
            <w:pPr>
              <w:jc w:val="center"/>
            </w:pPr>
            <w:r w:rsidRPr="004B6F60">
              <w:rPr>
                <w:sz w:val="22"/>
                <w:szCs w:val="22"/>
              </w:rPr>
              <w:t>Váralja, Sziget u. 572 hrsz. (Sport büfé)</w:t>
            </w:r>
          </w:p>
        </w:tc>
        <w:tc>
          <w:tcPr>
            <w:tcW w:w="1683" w:type="dxa"/>
          </w:tcPr>
          <w:p w:rsidR="00DC4A56" w:rsidRPr="004B6F60" w:rsidRDefault="00DC4A56" w:rsidP="00C01C4F">
            <w:pPr>
              <w:jc w:val="center"/>
            </w:pPr>
            <w:r w:rsidRPr="004B6F60">
              <w:rPr>
                <w:sz w:val="22"/>
                <w:szCs w:val="22"/>
              </w:rPr>
              <w:t>572.</w:t>
            </w:r>
          </w:p>
        </w:tc>
        <w:tc>
          <w:tcPr>
            <w:tcW w:w="2148" w:type="dxa"/>
          </w:tcPr>
          <w:p w:rsidR="00DC4A56" w:rsidRPr="004B6F60" w:rsidRDefault="00DC4A56" w:rsidP="00C01C4F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Pr="004B6F60">
              <w:rPr>
                <w:sz w:val="22"/>
                <w:szCs w:val="22"/>
              </w:rPr>
              <w:t>.000 Ft/alkalom</w:t>
            </w:r>
          </w:p>
        </w:tc>
      </w:tr>
      <w:tr w:rsidR="00DC4A56" w:rsidRPr="003D1D9C" w:rsidTr="00C01C4F">
        <w:tc>
          <w:tcPr>
            <w:tcW w:w="2415" w:type="dxa"/>
          </w:tcPr>
          <w:p w:rsidR="00DC4A56" w:rsidRPr="004B6F60" w:rsidRDefault="00DC4A56" w:rsidP="00C01C4F">
            <w:pPr>
              <w:jc w:val="center"/>
            </w:pPr>
            <w:r w:rsidRPr="004B6F60">
              <w:rPr>
                <w:sz w:val="22"/>
                <w:szCs w:val="22"/>
              </w:rPr>
              <w:t>Váralja, Kossuth u. 203. (Takarékszövetkezet)</w:t>
            </w:r>
          </w:p>
        </w:tc>
        <w:tc>
          <w:tcPr>
            <w:tcW w:w="1683" w:type="dxa"/>
          </w:tcPr>
          <w:p w:rsidR="00DC4A56" w:rsidRPr="004B6F60" w:rsidRDefault="00DC4A56" w:rsidP="00C01C4F">
            <w:pPr>
              <w:jc w:val="center"/>
            </w:pPr>
            <w:r w:rsidRPr="004B6F60">
              <w:rPr>
                <w:sz w:val="22"/>
                <w:szCs w:val="22"/>
              </w:rPr>
              <w:t>192.</w:t>
            </w:r>
          </w:p>
        </w:tc>
        <w:tc>
          <w:tcPr>
            <w:tcW w:w="2148" w:type="dxa"/>
          </w:tcPr>
          <w:p w:rsidR="00DC4A56" w:rsidRPr="004B6F60" w:rsidRDefault="00DC4A56" w:rsidP="00C01C4F">
            <w:pPr>
              <w:jc w:val="center"/>
            </w:pPr>
            <w:r w:rsidRPr="004B6F60">
              <w:rPr>
                <w:sz w:val="22"/>
                <w:szCs w:val="22"/>
              </w:rPr>
              <w:t>egyedi megállapodás alapján</w:t>
            </w:r>
          </w:p>
        </w:tc>
      </w:tr>
      <w:tr w:rsidR="00DC4A56" w:rsidRPr="003D1D9C" w:rsidTr="00C01C4F">
        <w:tc>
          <w:tcPr>
            <w:tcW w:w="2415" w:type="dxa"/>
          </w:tcPr>
          <w:p w:rsidR="00DC4A56" w:rsidRPr="004B6F60" w:rsidRDefault="00DC4A56" w:rsidP="00C01C4F">
            <w:pPr>
              <w:jc w:val="center"/>
            </w:pPr>
            <w:r w:rsidRPr="004B6F60">
              <w:rPr>
                <w:sz w:val="22"/>
                <w:szCs w:val="22"/>
              </w:rPr>
              <w:t xml:space="preserve">Váralja, Kossuth u. 100. </w:t>
            </w:r>
          </w:p>
          <w:p w:rsidR="00DC4A56" w:rsidRPr="004B6F60" w:rsidRDefault="00DC4A56" w:rsidP="00C01C4F">
            <w:pPr>
              <w:jc w:val="center"/>
            </w:pPr>
            <w:r w:rsidRPr="004B6F60">
              <w:rPr>
                <w:sz w:val="22"/>
                <w:szCs w:val="22"/>
              </w:rPr>
              <w:t>(Teleház)</w:t>
            </w:r>
          </w:p>
        </w:tc>
        <w:tc>
          <w:tcPr>
            <w:tcW w:w="1683" w:type="dxa"/>
          </w:tcPr>
          <w:p w:rsidR="00DC4A56" w:rsidRPr="004B6F60" w:rsidRDefault="00DC4A56" w:rsidP="00C01C4F">
            <w:pPr>
              <w:jc w:val="center"/>
            </w:pPr>
            <w:r w:rsidRPr="004B6F60">
              <w:rPr>
                <w:sz w:val="22"/>
                <w:szCs w:val="22"/>
              </w:rPr>
              <w:t>326</w:t>
            </w:r>
          </w:p>
        </w:tc>
        <w:tc>
          <w:tcPr>
            <w:tcW w:w="2148" w:type="dxa"/>
          </w:tcPr>
          <w:p w:rsidR="00DC4A56" w:rsidRPr="004B6F60" w:rsidRDefault="00DC4A56" w:rsidP="00C01C4F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Pr="004B6F60">
              <w:rPr>
                <w:sz w:val="22"/>
                <w:szCs w:val="22"/>
              </w:rPr>
              <w:t>.000 Ft/alkalom</w:t>
            </w:r>
          </w:p>
          <w:p w:rsidR="00DC4A56" w:rsidRPr="004B6F60" w:rsidRDefault="00DC4A56" w:rsidP="00C01C4F">
            <w:pPr>
              <w:jc w:val="center"/>
            </w:pPr>
            <w:r w:rsidRPr="004B6F60">
              <w:rPr>
                <w:sz w:val="22"/>
                <w:szCs w:val="22"/>
              </w:rPr>
              <w:t>árusítás esetén 1.500 Ft/óra</w:t>
            </w:r>
            <w:r>
              <w:rPr>
                <w:sz w:val="22"/>
                <w:szCs w:val="22"/>
              </w:rPr>
              <w:t>, de minimum 5.000 Ft</w:t>
            </w:r>
          </w:p>
        </w:tc>
      </w:tr>
      <w:tr w:rsidR="00DC4A56" w:rsidRPr="003D1D9C" w:rsidTr="00C01C4F">
        <w:tc>
          <w:tcPr>
            <w:tcW w:w="2415" w:type="dxa"/>
          </w:tcPr>
          <w:p w:rsidR="00DC4A56" w:rsidRPr="004B6F60" w:rsidRDefault="00DC4A56" w:rsidP="00C01C4F">
            <w:pPr>
              <w:jc w:val="center"/>
            </w:pPr>
            <w:r w:rsidRPr="004B6F60">
              <w:rPr>
                <w:sz w:val="22"/>
                <w:szCs w:val="22"/>
              </w:rPr>
              <w:t xml:space="preserve">Váralja, Kossuth u. 94. </w:t>
            </w:r>
          </w:p>
        </w:tc>
        <w:tc>
          <w:tcPr>
            <w:tcW w:w="1683" w:type="dxa"/>
          </w:tcPr>
          <w:p w:rsidR="00DC4A56" w:rsidRPr="004B6F60" w:rsidRDefault="00DC4A56" w:rsidP="00C01C4F">
            <w:pPr>
              <w:jc w:val="center"/>
            </w:pPr>
            <w:r w:rsidRPr="004B6F60">
              <w:rPr>
                <w:sz w:val="22"/>
                <w:szCs w:val="22"/>
              </w:rPr>
              <w:t>504</w:t>
            </w:r>
          </w:p>
        </w:tc>
        <w:tc>
          <w:tcPr>
            <w:tcW w:w="2148" w:type="dxa"/>
          </w:tcPr>
          <w:p w:rsidR="00DC4A56" w:rsidRPr="004B6F60" w:rsidRDefault="00DC4A56" w:rsidP="00DC4A56">
            <w:pPr>
              <w:pStyle w:val="Listaszerbekezds"/>
              <w:widowControl/>
              <w:numPr>
                <w:ilvl w:val="0"/>
                <w:numId w:val="2"/>
              </w:numPr>
              <w:suppressAutoHyphens w:val="0"/>
            </w:pPr>
            <w:r w:rsidRPr="004B6F60">
              <w:rPr>
                <w:sz w:val="22"/>
                <w:szCs w:val="22"/>
              </w:rPr>
              <w:t>sz. helyiség: 50.000 Ft/év + rezsi</w:t>
            </w:r>
          </w:p>
          <w:p w:rsidR="00DC4A56" w:rsidRPr="004B6F60" w:rsidRDefault="00DC4A56" w:rsidP="00DC4A56">
            <w:pPr>
              <w:pStyle w:val="Listaszerbekezds"/>
              <w:widowControl/>
              <w:numPr>
                <w:ilvl w:val="0"/>
                <w:numId w:val="2"/>
              </w:numPr>
              <w:suppressAutoHyphens w:val="0"/>
            </w:pPr>
            <w:r w:rsidRPr="004B6F60">
              <w:rPr>
                <w:sz w:val="22"/>
                <w:szCs w:val="22"/>
              </w:rPr>
              <w:t>helyiség: egyedi megállapodás alapján</w:t>
            </w:r>
          </w:p>
        </w:tc>
      </w:tr>
      <w:tr w:rsidR="00DC4A56" w:rsidRPr="003D1D9C" w:rsidTr="00C01C4F">
        <w:tc>
          <w:tcPr>
            <w:tcW w:w="2415" w:type="dxa"/>
          </w:tcPr>
          <w:p w:rsidR="00DC4A56" w:rsidRPr="004B6F60" w:rsidRDefault="00DC4A56" w:rsidP="00C01C4F">
            <w:pPr>
              <w:jc w:val="center"/>
            </w:pPr>
            <w:r w:rsidRPr="004B6F60">
              <w:rPr>
                <w:sz w:val="22"/>
                <w:szCs w:val="22"/>
              </w:rPr>
              <w:t>Váralja, Kossuth u. 130/</w:t>
            </w:r>
            <w:proofErr w:type="gramStart"/>
            <w:r w:rsidRPr="004B6F60">
              <w:rPr>
                <w:sz w:val="22"/>
                <w:szCs w:val="22"/>
              </w:rPr>
              <w:t>A</w:t>
            </w:r>
            <w:proofErr w:type="gramEnd"/>
            <w:r w:rsidRPr="004B6F60">
              <w:rPr>
                <w:sz w:val="22"/>
                <w:szCs w:val="22"/>
              </w:rPr>
              <w:t>.</w:t>
            </w:r>
          </w:p>
          <w:p w:rsidR="00DC4A56" w:rsidRPr="004B6F60" w:rsidRDefault="00DC4A56" w:rsidP="00C01C4F">
            <w:pPr>
              <w:jc w:val="center"/>
            </w:pPr>
            <w:r w:rsidRPr="004B6F60">
              <w:rPr>
                <w:sz w:val="22"/>
                <w:szCs w:val="22"/>
              </w:rPr>
              <w:t>(művelődési ház)</w:t>
            </w:r>
          </w:p>
        </w:tc>
        <w:tc>
          <w:tcPr>
            <w:tcW w:w="1683" w:type="dxa"/>
          </w:tcPr>
          <w:p w:rsidR="00DC4A56" w:rsidRPr="004B6F60" w:rsidRDefault="00DC4A56" w:rsidP="00C01C4F">
            <w:pPr>
              <w:jc w:val="center"/>
            </w:pPr>
            <w:r w:rsidRPr="004B6F60">
              <w:rPr>
                <w:sz w:val="22"/>
                <w:szCs w:val="22"/>
              </w:rPr>
              <w:t>296</w:t>
            </w:r>
          </w:p>
        </w:tc>
        <w:tc>
          <w:tcPr>
            <w:tcW w:w="2148" w:type="dxa"/>
          </w:tcPr>
          <w:p w:rsidR="00DC4A56" w:rsidRPr="004B6F60" w:rsidRDefault="00DC4A56" w:rsidP="00C01C4F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Pr="004B6F60">
              <w:rPr>
                <w:sz w:val="22"/>
                <w:szCs w:val="22"/>
              </w:rPr>
              <w:t>.000 Ft/alkalom</w:t>
            </w:r>
            <w:r w:rsidRPr="004B6F60">
              <w:rPr>
                <w:sz w:val="22"/>
                <w:szCs w:val="22"/>
              </w:rPr>
              <w:br/>
              <w:t>árusítás esetén 1.500 Ft/óra</w:t>
            </w:r>
            <w:r>
              <w:rPr>
                <w:sz w:val="22"/>
                <w:szCs w:val="22"/>
              </w:rPr>
              <w:t>, de minimum 5.000 Ft</w:t>
            </w:r>
          </w:p>
        </w:tc>
      </w:tr>
    </w:tbl>
    <w:p w:rsidR="00DC4A56" w:rsidRPr="00832B4F" w:rsidRDefault="00DC4A56" w:rsidP="00DC4A56">
      <w:pPr>
        <w:jc w:val="right"/>
        <w:rPr>
          <w:sz w:val="22"/>
          <w:szCs w:val="22"/>
        </w:rPr>
      </w:pPr>
    </w:p>
    <w:p w:rsidR="00DC4A56" w:rsidRDefault="00DC4A56" w:rsidP="00DC4A56"/>
    <w:p w:rsidR="00DC4A56" w:rsidRDefault="00DC4A56" w:rsidP="00DC4A56"/>
    <w:p w:rsidR="00ED2526" w:rsidRDefault="00ED2526"/>
    <w:sectPr w:rsidR="00ED2526" w:rsidSect="001A65F8">
      <w:headerReference w:type="default" r:id="rId5"/>
      <w:foot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8B" w:rsidRDefault="00571C55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4A56">
      <w:rPr>
        <w:noProof/>
      </w:rPr>
      <w:t>1</w:t>
    </w:r>
    <w:r>
      <w:rPr>
        <w:noProof/>
      </w:rPr>
      <w:fldChar w:fldCharType="end"/>
    </w:r>
  </w:p>
  <w:p w:rsidR="00405A8B" w:rsidRPr="0086683D" w:rsidRDefault="00571C55">
    <w:pPr>
      <w:pStyle w:val="llb"/>
      <w:rPr>
        <w:rFonts w:ascii="Arial" w:hAnsi="Arial" w:cs="Arial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8B" w:rsidRPr="00A41664" w:rsidRDefault="00571C55" w:rsidP="00A41664">
    <w:pPr>
      <w:pStyle w:val="lfej"/>
      <w:rPr>
        <w:b/>
        <w:sz w:val="36"/>
        <w:szCs w:val="36"/>
      </w:rPr>
    </w:pPr>
    <w:r w:rsidRPr="00D372D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36pt;margin-top:-9.55pt;width:99pt;height:90pt;z-index:251658240" filled="f" stroked="f">
          <v:textbox style="mso-next-textbox:#_x0000_s1025">
            <w:txbxContent>
              <w:p w:rsidR="00405A8B" w:rsidRDefault="00571C55" w:rsidP="00DA1372">
                <w:r>
                  <w:rPr>
                    <w:b/>
                    <w:bCs/>
                    <w:sz w:val="16"/>
                    <w:szCs w:val="16"/>
                  </w:rPr>
                  <w:t xml:space="preserve">  </w:t>
                </w:r>
              </w:p>
            </w:txbxContent>
          </v:textbox>
        </v:shape>
      </w:pict>
    </w:r>
    <w:r w:rsidRPr="00D372D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4" o:spid="_x0000_s1026" type="#_x0000_t75" alt="Bonyhád címere jó" style="position:absolute;margin-left:0;margin-top:140.9pt;width:459pt;height:351pt;z-index:-251658240;visibility:visible">
          <v:imagedata r:id="rId1" o:title="Bonyhád címere jó" gain="17039f" blacklevel="28180f" grayscale="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2FA8"/>
    <w:multiLevelType w:val="hybridMultilevel"/>
    <w:tmpl w:val="7AA0CE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C44D5"/>
    <w:multiLevelType w:val="hybridMultilevel"/>
    <w:tmpl w:val="EF7CF1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DC4A56"/>
    <w:rsid w:val="00571C55"/>
    <w:rsid w:val="00AD6B4E"/>
    <w:rsid w:val="00DC4A56"/>
    <w:rsid w:val="00ED2526"/>
    <w:rsid w:val="00FC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4A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C4A5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4A5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DC4A5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4A5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C4A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2018-09-27T08:26:00Z</dcterms:created>
  <dcterms:modified xsi:type="dcterms:W3CDTF">2018-09-27T08:27:00Z</dcterms:modified>
</cp:coreProperties>
</file>