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47" w:rsidRPr="00C179B3" w:rsidRDefault="003C1447" w:rsidP="003C1447">
      <w:pPr>
        <w:jc w:val="right"/>
        <w:rPr>
          <w:i/>
          <w:sz w:val="24"/>
          <w:szCs w:val="24"/>
          <w:u w:val="single"/>
        </w:rPr>
      </w:pPr>
      <w:r w:rsidRPr="00C179B3">
        <w:rPr>
          <w:i/>
          <w:sz w:val="24"/>
          <w:szCs w:val="24"/>
          <w:u w:val="single"/>
        </w:rPr>
        <w:t xml:space="preserve">11. melléklet </w:t>
      </w:r>
      <w:r w:rsidRPr="004834A3">
        <w:rPr>
          <w:i/>
          <w:sz w:val="24"/>
          <w:szCs w:val="24"/>
          <w:u w:val="single"/>
        </w:rPr>
        <w:t>a 4/2015 (II.27.)</w:t>
      </w:r>
      <w:r w:rsidRPr="00C179B3">
        <w:rPr>
          <w:i/>
          <w:sz w:val="24"/>
          <w:szCs w:val="24"/>
          <w:u w:val="single"/>
        </w:rPr>
        <w:t xml:space="preserve"> önkormányzati rendelethez</w:t>
      </w:r>
      <w:r w:rsidRPr="00C179B3">
        <w:rPr>
          <w:rStyle w:val="Lbjegyzet-hivatkozs"/>
          <w:i/>
          <w:sz w:val="24"/>
          <w:szCs w:val="24"/>
          <w:u w:val="single"/>
        </w:rPr>
        <w:footnoteReference w:id="1"/>
      </w:r>
      <w:r w:rsidRPr="00C179B3">
        <w:rPr>
          <w:rStyle w:val="Lbjegyzet-hivatkozs"/>
          <w:i/>
          <w:sz w:val="24"/>
          <w:szCs w:val="24"/>
          <w:u w:val="single"/>
        </w:rPr>
        <w:footnoteReference w:id="2"/>
      </w:r>
      <w:r>
        <w:rPr>
          <w:rStyle w:val="Lbjegyzet-hivatkozs"/>
          <w:i/>
          <w:sz w:val="24"/>
          <w:szCs w:val="24"/>
          <w:u w:val="single"/>
        </w:rPr>
        <w:footnoteReference w:id="3"/>
      </w:r>
    </w:p>
    <w:p w:rsidR="003C1447" w:rsidRPr="00C179B3" w:rsidRDefault="003C1447" w:rsidP="003C1447">
      <w:pPr>
        <w:ind w:left="4254"/>
        <w:jc w:val="right"/>
        <w:rPr>
          <w:i/>
          <w:sz w:val="24"/>
          <w:szCs w:val="24"/>
          <w:u w:val="single"/>
        </w:rPr>
      </w:pPr>
    </w:p>
    <w:p w:rsidR="003C1447" w:rsidRPr="00C179B3" w:rsidRDefault="003C1447" w:rsidP="003C1447">
      <w:pPr>
        <w:ind w:left="7080"/>
        <w:rPr>
          <w:sz w:val="24"/>
          <w:szCs w:val="24"/>
          <w:u w:val="single"/>
        </w:rPr>
      </w:pPr>
    </w:p>
    <w:p w:rsidR="003C1447" w:rsidRPr="00C179B3" w:rsidRDefault="003C1447" w:rsidP="003C1447">
      <w:pPr>
        <w:jc w:val="both"/>
        <w:rPr>
          <w:sz w:val="24"/>
          <w:szCs w:val="24"/>
        </w:rPr>
      </w:pPr>
    </w:p>
    <w:p w:rsidR="003C1447" w:rsidRPr="007D7F4A" w:rsidRDefault="003C1447" w:rsidP="003C1447">
      <w:pPr>
        <w:rPr>
          <w:sz w:val="24"/>
          <w:szCs w:val="24"/>
        </w:rPr>
      </w:pPr>
      <w:r w:rsidRPr="007D7F4A">
        <w:rPr>
          <w:b/>
          <w:sz w:val="24"/>
          <w:szCs w:val="24"/>
        </w:rPr>
        <w:t>Idősek Otthona</w:t>
      </w:r>
    </w:p>
    <w:p w:rsidR="003C1447" w:rsidRPr="007D7F4A" w:rsidRDefault="003C1447" w:rsidP="003C1447">
      <w:pPr>
        <w:rPr>
          <w:sz w:val="24"/>
          <w:szCs w:val="24"/>
        </w:rPr>
      </w:pPr>
    </w:p>
    <w:p w:rsidR="003C1447" w:rsidRPr="007D7F4A" w:rsidRDefault="003C1447" w:rsidP="003C1447">
      <w:pPr>
        <w:rPr>
          <w:sz w:val="24"/>
          <w:szCs w:val="24"/>
        </w:rPr>
      </w:pPr>
      <w:r w:rsidRPr="007D7F4A">
        <w:rPr>
          <w:sz w:val="24"/>
          <w:szCs w:val="24"/>
        </w:rPr>
        <w:t>Napi térítési díj: 3.</w:t>
      </w:r>
      <w:r>
        <w:rPr>
          <w:sz w:val="24"/>
          <w:szCs w:val="24"/>
        </w:rPr>
        <w:t>590</w:t>
      </w:r>
      <w:r w:rsidRPr="007D7F4A">
        <w:rPr>
          <w:sz w:val="24"/>
          <w:szCs w:val="24"/>
        </w:rPr>
        <w:t>,- Ft/nap</w:t>
      </w:r>
    </w:p>
    <w:p w:rsidR="003C1447" w:rsidRPr="007D7F4A" w:rsidRDefault="003C1447" w:rsidP="003C1447">
      <w:pPr>
        <w:rPr>
          <w:sz w:val="24"/>
          <w:szCs w:val="24"/>
        </w:rPr>
      </w:pPr>
      <w:r w:rsidRPr="007D7F4A">
        <w:rPr>
          <w:sz w:val="24"/>
          <w:szCs w:val="24"/>
        </w:rPr>
        <w:t xml:space="preserve">Havi térítési díj: </w:t>
      </w:r>
      <w:r>
        <w:rPr>
          <w:sz w:val="24"/>
          <w:szCs w:val="24"/>
        </w:rPr>
        <w:t>107.700</w:t>
      </w:r>
      <w:r w:rsidRPr="007D7F4A">
        <w:rPr>
          <w:sz w:val="24"/>
          <w:szCs w:val="24"/>
        </w:rPr>
        <w:t>,- Ft/hó</w:t>
      </w:r>
      <w:bookmarkStart w:id="0" w:name="_GoBack"/>
      <w:bookmarkEnd w:id="0"/>
    </w:p>
    <w:p w:rsidR="003C1447" w:rsidRPr="007D7F4A" w:rsidRDefault="003C1447" w:rsidP="003C1447">
      <w:pPr>
        <w:rPr>
          <w:b/>
          <w:i/>
          <w:sz w:val="24"/>
          <w:szCs w:val="24"/>
        </w:rPr>
      </w:pPr>
    </w:p>
    <w:p w:rsidR="003C1447" w:rsidRPr="007D7F4A" w:rsidRDefault="003C1447" w:rsidP="003C1447">
      <w:pPr>
        <w:rPr>
          <w:b/>
          <w:i/>
          <w:sz w:val="24"/>
          <w:szCs w:val="24"/>
        </w:rPr>
      </w:pPr>
      <w:r w:rsidRPr="007D7F4A">
        <w:rPr>
          <w:b/>
          <w:i/>
          <w:sz w:val="24"/>
          <w:szCs w:val="24"/>
        </w:rPr>
        <w:t>Alapszolgáltatások Intézményi térítési díj Nagymányok – Váralja</w:t>
      </w:r>
    </w:p>
    <w:p w:rsidR="003C1447" w:rsidRPr="007D7F4A" w:rsidRDefault="003C1447" w:rsidP="003C1447">
      <w:pPr>
        <w:rPr>
          <w:sz w:val="24"/>
          <w:szCs w:val="24"/>
        </w:rPr>
      </w:pPr>
      <w:r w:rsidRPr="007D7F4A">
        <w:rPr>
          <w:sz w:val="24"/>
          <w:szCs w:val="24"/>
        </w:rPr>
        <w:t>Házi segítségnyújtás:</w:t>
      </w:r>
    </w:p>
    <w:p w:rsidR="003C1447" w:rsidRPr="007D7F4A" w:rsidRDefault="003C1447" w:rsidP="003C1447">
      <w:pPr>
        <w:numPr>
          <w:ilvl w:val="0"/>
          <w:numId w:val="2"/>
        </w:numPr>
        <w:jc w:val="both"/>
        <w:rPr>
          <w:sz w:val="24"/>
          <w:szCs w:val="24"/>
        </w:rPr>
      </w:pPr>
      <w:r w:rsidRPr="007D7F4A">
        <w:rPr>
          <w:sz w:val="24"/>
          <w:szCs w:val="24"/>
        </w:rPr>
        <w:t xml:space="preserve">személyi gondozás: </w:t>
      </w:r>
      <w:r>
        <w:rPr>
          <w:sz w:val="24"/>
          <w:szCs w:val="24"/>
        </w:rPr>
        <w:t>220</w:t>
      </w:r>
      <w:r w:rsidRPr="007D7F4A">
        <w:rPr>
          <w:sz w:val="24"/>
          <w:szCs w:val="24"/>
        </w:rPr>
        <w:t>,- Ft/óra</w:t>
      </w:r>
    </w:p>
    <w:p w:rsidR="003C1447" w:rsidRPr="007D7F4A" w:rsidRDefault="003C1447" w:rsidP="003C1447">
      <w:pPr>
        <w:numPr>
          <w:ilvl w:val="0"/>
          <w:numId w:val="2"/>
        </w:numPr>
        <w:jc w:val="both"/>
        <w:rPr>
          <w:sz w:val="24"/>
          <w:szCs w:val="24"/>
        </w:rPr>
      </w:pPr>
      <w:r w:rsidRPr="007D7F4A">
        <w:rPr>
          <w:sz w:val="24"/>
          <w:szCs w:val="24"/>
        </w:rPr>
        <w:t xml:space="preserve">szociális segítés     : </w:t>
      </w:r>
      <w:r>
        <w:rPr>
          <w:sz w:val="24"/>
          <w:szCs w:val="24"/>
        </w:rPr>
        <w:t>220</w:t>
      </w:r>
      <w:r w:rsidRPr="007D7F4A">
        <w:rPr>
          <w:sz w:val="24"/>
          <w:szCs w:val="24"/>
        </w:rPr>
        <w:t>,- Ft/óra</w:t>
      </w:r>
    </w:p>
    <w:p w:rsidR="003C1447" w:rsidRPr="007D7F4A" w:rsidRDefault="003C1447" w:rsidP="003C1447">
      <w:pPr>
        <w:jc w:val="both"/>
        <w:rPr>
          <w:sz w:val="24"/>
          <w:szCs w:val="24"/>
        </w:rPr>
      </w:pPr>
    </w:p>
    <w:p w:rsidR="003C1447" w:rsidRPr="007D7F4A" w:rsidRDefault="003C1447" w:rsidP="003C1447">
      <w:pPr>
        <w:jc w:val="both"/>
        <w:rPr>
          <w:sz w:val="24"/>
          <w:szCs w:val="24"/>
        </w:rPr>
      </w:pPr>
      <w:r w:rsidRPr="007D7F4A">
        <w:rPr>
          <w:sz w:val="24"/>
          <w:szCs w:val="24"/>
        </w:rPr>
        <w:t>Szociális étkeztetés:</w:t>
      </w:r>
    </w:p>
    <w:p w:rsidR="003C1447" w:rsidRPr="007D7F4A" w:rsidRDefault="003C1447" w:rsidP="003C1447">
      <w:pPr>
        <w:pStyle w:val="Listaszerbekezds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7D7F4A">
        <w:rPr>
          <w:sz w:val="24"/>
          <w:szCs w:val="24"/>
        </w:rPr>
        <w:t xml:space="preserve">étkeztetés: 690,- Ft/fő/ebéd (az áfát tartalmazza) </w:t>
      </w:r>
      <w:r w:rsidRPr="007D7F4A">
        <w:rPr>
          <w:sz w:val="24"/>
          <w:szCs w:val="24"/>
        </w:rPr>
        <w:br/>
      </w:r>
      <w:r w:rsidRPr="007D7F4A">
        <w:rPr>
          <w:b/>
          <w:sz w:val="24"/>
          <w:szCs w:val="24"/>
        </w:rPr>
        <w:t>éthordó szállítása  étkeztetés esetén:</w:t>
      </w:r>
    </w:p>
    <w:p w:rsidR="003C1447" w:rsidRPr="007D7F4A" w:rsidRDefault="003C1447" w:rsidP="003C1447">
      <w:pPr>
        <w:rPr>
          <w:sz w:val="24"/>
          <w:szCs w:val="24"/>
        </w:rPr>
      </w:pPr>
      <w:r w:rsidRPr="007D7F4A">
        <w:rPr>
          <w:sz w:val="24"/>
          <w:szCs w:val="24"/>
        </w:rPr>
        <w:t xml:space="preserve">             -  Házhozszállítás: 110,- Ft/ éthordó</w:t>
      </w:r>
    </w:p>
    <w:p w:rsidR="003C1447" w:rsidRPr="007D7F4A" w:rsidRDefault="003C1447" w:rsidP="003C1447">
      <w:pPr>
        <w:rPr>
          <w:sz w:val="24"/>
          <w:szCs w:val="24"/>
        </w:rPr>
      </w:pPr>
      <w:r w:rsidRPr="007D7F4A">
        <w:rPr>
          <w:sz w:val="24"/>
          <w:szCs w:val="24"/>
        </w:rPr>
        <w:t xml:space="preserve">             -  Kiosztó helyre szállítás: 40,- Ft/éthordó</w:t>
      </w:r>
    </w:p>
    <w:p w:rsidR="003C1447" w:rsidRPr="007D7F4A" w:rsidRDefault="003C1447" w:rsidP="003C1447">
      <w:pPr>
        <w:rPr>
          <w:sz w:val="24"/>
          <w:szCs w:val="24"/>
        </w:rPr>
      </w:pPr>
    </w:p>
    <w:p w:rsidR="003C1447" w:rsidRPr="007D7F4A" w:rsidRDefault="003C1447" w:rsidP="003C1447">
      <w:pPr>
        <w:rPr>
          <w:sz w:val="24"/>
          <w:szCs w:val="24"/>
        </w:rPr>
      </w:pPr>
      <w:r w:rsidRPr="007D7F4A">
        <w:rPr>
          <w:sz w:val="24"/>
          <w:szCs w:val="24"/>
        </w:rPr>
        <w:t>Azon étkeztetésben részesülők, akik a házi segítségnyújtást is igénybe veszik ingyenes az ebéd házhozszállítása.</w:t>
      </w:r>
    </w:p>
    <w:p w:rsidR="00ED2526" w:rsidRDefault="00ED2526"/>
    <w:sectPr w:rsidR="00ED2526" w:rsidSect="00ED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BC0" w:rsidRDefault="00006BC0" w:rsidP="003C1447">
      <w:r>
        <w:separator/>
      </w:r>
    </w:p>
  </w:endnote>
  <w:endnote w:type="continuationSeparator" w:id="0">
    <w:p w:rsidR="00006BC0" w:rsidRDefault="00006BC0" w:rsidP="003C1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BC0" w:rsidRDefault="00006BC0" w:rsidP="003C1447">
      <w:r>
        <w:separator/>
      </w:r>
    </w:p>
  </w:footnote>
  <w:footnote w:type="continuationSeparator" w:id="0">
    <w:p w:rsidR="00006BC0" w:rsidRDefault="00006BC0" w:rsidP="003C1447">
      <w:r>
        <w:continuationSeparator/>
      </w:r>
    </w:p>
  </w:footnote>
  <w:footnote w:id="1">
    <w:p w:rsidR="003C1447" w:rsidRDefault="003C1447" w:rsidP="003C1447">
      <w:pPr>
        <w:pStyle w:val="Lbjegyzetszveg"/>
      </w:pPr>
      <w:r>
        <w:rPr>
          <w:rStyle w:val="Lbjegyzet-hivatkozs"/>
        </w:rPr>
        <w:footnoteRef/>
      </w:r>
      <w:r>
        <w:t xml:space="preserve"> Módosította a 6/2016 (III.23.) önkormányzati rendelet 1. melléklete. Hatályos: 2016.04.01-től.</w:t>
      </w:r>
    </w:p>
  </w:footnote>
  <w:footnote w:id="2">
    <w:p w:rsidR="003C1447" w:rsidRDefault="003C1447" w:rsidP="003C1447">
      <w:pPr>
        <w:pStyle w:val="Lbjegyzetszveg"/>
      </w:pPr>
      <w:r>
        <w:rPr>
          <w:rStyle w:val="Lbjegyzet-hivatkozs"/>
        </w:rPr>
        <w:footnoteRef/>
      </w:r>
      <w:r>
        <w:t xml:space="preserve"> Módosította Váralja Község Önkormányzati Képviselő-testülete 1/2017.(I.26.) önkormányzati rendelete 4.§(6) bekezdése. Hatályos: 2017. február 1. napjától.</w:t>
      </w:r>
    </w:p>
  </w:footnote>
  <w:footnote w:id="3">
    <w:p w:rsidR="003C1447" w:rsidRDefault="003C1447" w:rsidP="003C1447">
      <w:pPr>
        <w:pStyle w:val="Lbjegyzetszveg"/>
      </w:pPr>
      <w:r>
        <w:rPr>
          <w:rStyle w:val="Lbjegyzet-hivatkozs"/>
        </w:rPr>
        <w:footnoteRef/>
      </w:r>
      <w:r>
        <w:t xml:space="preserve"> Módosította Váralja Község Önkormányzat Képviselő-testülete 3/2018. (III.1.) önkormányzati rendelete 1.§-a. Hatályos: 2018. április 1. napjától.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51B5"/>
    <w:multiLevelType w:val="hybridMultilevel"/>
    <w:tmpl w:val="85FED492"/>
    <w:lvl w:ilvl="0" w:tplc="9CACE0E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3099"/>
    <w:multiLevelType w:val="hybridMultilevel"/>
    <w:tmpl w:val="08F039BE"/>
    <w:lvl w:ilvl="0" w:tplc="4496B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447"/>
    <w:rsid w:val="00006BC0"/>
    <w:rsid w:val="003C1447"/>
    <w:rsid w:val="004F6ED4"/>
    <w:rsid w:val="00ED2526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4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C144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144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144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C14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2018-03-01T10:37:00Z</dcterms:created>
  <dcterms:modified xsi:type="dcterms:W3CDTF">2018-03-01T10:37:00Z</dcterms:modified>
</cp:coreProperties>
</file>