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24" w:rsidRPr="00002715" w:rsidRDefault="00A07F24" w:rsidP="00A07F24">
      <w:pPr>
        <w:numPr>
          <w:ilvl w:val="1"/>
          <w:numId w:val="1"/>
        </w:numPr>
        <w:ind w:left="284" w:hanging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 xml:space="preserve">függelék </w:t>
      </w:r>
      <w:r w:rsidRPr="0000271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</w:t>
      </w:r>
      <w:r w:rsidRPr="00002715">
        <w:rPr>
          <w:rFonts w:ascii="Times New Roman" w:hAnsi="Times New Roman" w:cs="Times New Roman"/>
          <w:lang w:bidi="hu-HU"/>
        </w:rPr>
        <w:t>/201</w:t>
      </w:r>
      <w:r>
        <w:rPr>
          <w:rFonts w:ascii="Times New Roman" w:hAnsi="Times New Roman" w:cs="Times New Roman"/>
          <w:lang w:bidi="hu-HU"/>
        </w:rPr>
        <w:t>9</w:t>
      </w:r>
      <w:r w:rsidRPr="00002715">
        <w:rPr>
          <w:rFonts w:ascii="Times New Roman" w:hAnsi="Times New Roman" w:cs="Times New Roman"/>
          <w:lang w:bidi="hu-HU"/>
        </w:rPr>
        <w:t>. (</w:t>
      </w:r>
      <w:r>
        <w:rPr>
          <w:rFonts w:ascii="Times New Roman" w:hAnsi="Times New Roman" w:cs="Times New Roman"/>
          <w:lang w:bidi="hu-HU"/>
        </w:rPr>
        <w:t>II.18.</w:t>
      </w:r>
      <w:r w:rsidRPr="00002715">
        <w:rPr>
          <w:rFonts w:ascii="Times New Roman" w:hAnsi="Times New Roman" w:cs="Times New Roman"/>
          <w:lang w:bidi="hu-HU"/>
        </w:rPr>
        <w:t>) önkormányzati rendelethez</w:t>
      </w:r>
    </w:p>
    <w:p w:rsidR="00A07F24" w:rsidRPr="00002715" w:rsidRDefault="00A07F24" w:rsidP="00A07F24">
      <w:pPr>
        <w:contextualSpacing/>
        <w:rPr>
          <w:rFonts w:ascii="Times New Roman" w:hAnsi="Times New Roman" w:cs="Times New Roman"/>
          <w:b/>
        </w:rPr>
      </w:pPr>
    </w:p>
    <w:p w:rsidR="00A07F24" w:rsidRPr="00002715" w:rsidRDefault="00A07F24" w:rsidP="00A07F24">
      <w:pPr>
        <w:spacing w:after="0" w:line="276" w:lineRule="auto"/>
        <w:rPr>
          <w:rFonts w:ascii="Times New Roman" w:eastAsia="Calibri" w:hAnsi="Times New Roman" w:cs="Times New Roman"/>
          <w:b/>
          <w:lang w:bidi="hu-HU"/>
        </w:rPr>
      </w:pPr>
      <w:r w:rsidRPr="00002715">
        <w:rPr>
          <w:rFonts w:ascii="Times New Roman" w:eastAsia="Calibri" w:hAnsi="Times New Roman" w:cs="Times New Roman"/>
          <w:b/>
          <w:lang w:bidi="hu-HU"/>
        </w:rPr>
        <w:t>Településkép</w:t>
      </w:r>
      <w:r>
        <w:rPr>
          <w:rFonts w:ascii="Times New Roman" w:eastAsia="Calibri" w:hAnsi="Times New Roman" w:cs="Times New Roman"/>
          <w:b/>
          <w:lang w:bidi="hu-HU"/>
        </w:rPr>
        <w:t>i</w:t>
      </w:r>
      <w:r w:rsidRPr="00002715">
        <w:rPr>
          <w:rFonts w:ascii="Times New Roman" w:eastAsia="Calibri" w:hAnsi="Times New Roman" w:cs="Times New Roman"/>
          <w:b/>
          <w:lang w:bidi="hu-HU"/>
        </w:rPr>
        <w:t xml:space="preserve"> szempontból kiemelt területek</w:t>
      </w:r>
    </w:p>
    <w:p w:rsidR="00A07F24" w:rsidRPr="00002715" w:rsidRDefault="00A07F24" w:rsidP="00A07F24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A07F24" w:rsidRPr="00002715" w:rsidRDefault="00A07F24" w:rsidP="00A07F24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02715">
        <w:rPr>
          <w:rFonts w:ascii="Times New Roman" w:hAnsi="Times New Roman" w:cs="Times New Roman"/>
          <w:u w:val="single"/>
          <w:lang w:bidi="hu-HU"/>
        </w:rPr>
        <w:t>Táj- és természetvédelem alatt álló területek</w:t>
      </w:r>
    </w:p>
    <w:p w:rsidR="00BB1951" w:rsidRDefault="00A07F24" w:rsidP="00A07F24">
      <w:r w:rsidRPr="009148BD">
        <w:rPr>
          <w:rFonts w:cstheme="minorHAnsi"/>
          <w:noProof/>
          <w:lang w:eastAsia="hu-HU"/>
        </w:rPr>
        <w:drawing>
          <wp:inline distT="0" distB="0" distL="0" distR="0" wp14:anchorId="1583A1F6" wp14:editId="75E914F5">
            <wp:extent cx="5154306" cy="7734300"/>
            <wp:effectExtent l="0" t="0" r="825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kóca 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5939" cy="77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F24" w:rsidRPr="00002715" w:rsidRDefault="00A07F24" w:rsidP="00A07F24">
      <w:pPr>
        <w:numPr>
          <w:ilvl w:val="3"/>
          <w:numId w:val="2"/>
        </w:numPr>
        <w:spacing w:after="0" w:line="300" w:lineRule="exact"/>
        <w:ind w:left="284" w:hanging="284"/>
        <w:contextualSpacing/>
        <w:rPr>
          <w:rFonts w:ascii="Times New Roman" w:hAnsi="Times New Roman" w:cs="Times New Roman"/>
          <w:u w:val="single"/>
          <w:lang w:bidi="hu-HU"/>
        </w:rPr>
      </w:pPr>
      <w:r w:rsidRPr="00002715">
        <w:rPr>
          <w:rFonts w:ascii="Times New Roman" w:hAnsi="Times New Roman" w:cs="Times New Roman"/>
          <w:u w:val="single"/>
          <w:lang w:bidi="hu-HU"/>
        </w:rPr>
        <w:lastRenderedPageBreak/>
        <w:t>Örökségvédelemmel érintett területek</w:t>
      </w:r>
    </w:p>
    <w:p w:rsidR="00A07F24" w:rsidRDefault="00A07F24" w:rsidP="00A07F24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</w:p>
    <w:p w:rsidR="00A07F24" w:rsidRDefault="00A07F24" w:rsidP="00A07F24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</w:p>
    <w:p w:rsidR="00A07F24" w:rsidRDefault="00A07F24" w:rsidP="00A07F24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  <w:r>
        <w:rPr>
          <w:rFonts w:ascii="Times New Roman" w:hAnsi="Times New Roman" w:cs="Times New Roman"/>
          <w:i/>
          <w:iCs/>
          <w:lang w:bidi="hu-HU"/>
        </w:rPr>
        <w:t>Műemlékek és műemléki környezet:</w:t>
      </w:r>
    </w:p>
    <w:p w:rsidR="00A07F24" w:rsidRPr="00C61D8D" w:rsidRDefault="00A07F24" w:rsidP="00A07F24">
      <w:pPr>
        <w:spacing w:after="0" w:line="300" w:lineRule="exact"/>
        <w:contextualSpacing/>
        <w:rPr>
          <w:rFonts w:ascii="Times New Roman" w:hAnsi="Times New Roman" w:cs="Times New Roman"/>
          <w:i/>
          <w:iCs/>
          <w:lang w:bidi="hu-HU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020"/>
        <w:gridCol w:w="1474"/>
        <w:gridCol w:w="1832"/>
        <w:gridCol w:w="1357"/>
        <w:gridCol w:w="2565"/>
      </w:tblGrid>
      <w:tr w:rsidR="00A07F24" w:rsidRPr="00C61D8D" w:rsidTr="00C07CC2">
        <w:trPr>
          <w:trHeight w:val="57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törzs-szám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azonosító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védelem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helyrajzi szám</w:t>
            </w:r>
          </w:p>
        </w:tc>
      </w:tr>
      <w:tr w:rsidR="00A07F24" w:rsidRPr="00C61D8D" w:rsidTr="00C07CC2">
        <w:trPr>
          <w:trHeight w:val="12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20995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v. </w:t>
            </w:r>
            <w:proofErr w:type="spellStart"/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Majláth-kastély</w:t>
            </w:r>
            <w:proofErr w:type="spellEnd"/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ex-lege műemléki környezete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Műemléki környezet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65, 36, 39, 40, 66, 64, 62, 63, 61, 47, 46, 45, 44, 308, 307, 306, 302, 41, 301, 043/4, 043/1, 040, 039, 42</w:t>
            </w:r>
          </w:p>
        </w:tc>
      </w:tr>
      <w:tr w:rsidR="00A07F24" w:rsidRPr="00C61D8D" w:rsidTr="00C07CC2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20997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 ex-lege műemléki környezete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Műemléki környezet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148/6, 148/3, 86, 87, 88, 83, 78, 74/2, 76, 148/2, 156, 155, 153</w:t>
            </w:r>
          </w:p>
        </w:tc>
      </w:tr>
      <w:tr w:rsidR="00A07F24" w:rsidRPr="00C61D8D" w:rsidTr="00C07CC2">
        <w:trPr>
          <w:trHeight w:val="3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Béke u. 1.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v. </w:t>
            </w:r>
            <w:proofErr w:type="spellStart"/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Majláth-kastély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43</w:t>
            </w:r>
          </w:p>
        </w:tc>
      </w:tr>
      <w:tr w:rsidR="00A07F24" w:rsidRPr="00C61D8D" w:rsidTr="00C07CC2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u.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R. k. templom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általános műemléki védelem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44</w:t>
            </w:r>
          </w:p>
        </w:tc>
      </w:tr>
      <w:tr w:rsidR="00A07F24" w:rsidRPr="00C61D8D" w:rsidTr="00C07CC2">
        <w:trPr>
          <w:trHeight w:val="90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8377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1329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Rákóczi Ferenc utca 77.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Műemlék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24" w:rsidRPr="00C61D8D" w:rsidRDefault="00A07F24" w:rsidP="00C07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61D8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77</w:t>
            </w:r>
          </w:p>
        </w:tc>
      </w:tr>
    </w:tbl>
    <w:p w:rsidR="00A07F24" w:rsidRPr="00A07F24" w:rsidRDefault="00A07F24" w:rsidP="00A07F24">
      <w:bookmarkStart w:id="0" w:name="_GoBack"/>
      <w:bookmarkEnd w:id="0"/>
    </w:p>
    <w:sectPr w:rsidR="00A07F24" w:rsidRPr="00A0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1B3"/>
    <w:multiLevelType w:val="multilevel"/>
    <w:tmpl w:val="BAA60F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suff w:val="space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D0"/>
    <w:rsid w:val="002522D0"/>
    <w:rsid w:val="00364FDB"/>
    <w:rsid w:val="00A07F24"/>
    <w:rsid w:val="00BB195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832F-9913-4369-BD90-EC92083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F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3</cp:revision>
  <dcterms:created xsi:type="dcterms:W3CDTF">2019-02-13T13:15:00Z</dcterms:created>
  <dcterms:modified xsi:type="dcterms:W3CDTF">2019-02-20T12:21:00Z</dcterms:modified>
</cp:coreProperties>
</file>