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28" w:rsidRPr="00966928" w:rsidRDefault="00966928">
      <w:pPr>
        <w:rPr>
          <w:b/>
        </w:rPr>
      </w:pPr>
      <w:r w:rsidRPr="00966928">
        <w:rPr>
          <w:b/>
        </w:rPr>
        <w:t>10. számú melléklet</w:t>
      </w:r>
    </w:p>
    <w:p w:rsidR="00716726" w:rsidRDefault="00966928" w:rsidP="00966928">
      <w:pPr>
        <w:jc w:val="center"/>
        <w:rPr>
          <w:b/>
        </w:rPr>
      </w:pPr>
      <w:r w:rsidRPr="00966928">
        <w:rPr>
          <w:b/>
        </w:rPr>
        <w:t>Költségvetési szervek pénzmaradványinak alakulása</w:t>
      </w: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2433"/>
        <w:gridCol w:w="1150"/>
        <w:gridCol w:w="836"/>
        <w:gridCol w:w="1080"/>
        <w:gridCol w:w="1140"/>
        <w:gridCol w:w="1140"/>
      </w:tblGrid>
      <w:tr w:rsidR="00966928" w:rsidRPr="00966928" w:rsidTr="00966928">
        <w:trPr>
          <w:trHeight w:val="3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7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neve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maradvány összege</w:t>
            </w: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Elvonás</w:t>
            </w: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(-)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Intézményt megillető maradvány</w:t>
            </w:r>
          </w:p>
        </w:tc>
      </w:tr>
      <w:tr w:rsidR="00966928" w:rsidRPr="00966928" w:rsidTr="00966928">
        <w:trPr>
          <w:trHeight w:val="115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7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Jóváhagyott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Jóváhagyott-ból</w:t>
            </w:r>
            <w:proofErr w:type="spellEnd"/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működési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Jóváhagyott-ból</w:t>
            </w:r>
            <w:proofErr w:type="spellEnd"/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felhalmozási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E=(C</w:t>
            </w:r>
            <w:r w:rsidRPr="009669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-D</w:t>
            </w: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Bükkszentkereszti Közös önkormányzati Hivatal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Bükkszentkereszti Szlovák Nemzetiségi Óvoda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6928" w:rsidRPr="00966928" w:rsidTr="00966928">
        <w:trPr>
          <w:trHeight w:val="300"/>
        </w:trPr>
        <w:tc>
          <w:tcPr>
            <w:tcW w:w="3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28" w:rsidRPr="00966928" w:rsidRDefault="00966928" w:rsidP="0096692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692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966928" w:rsidRPr="00966928" w:rsidRDefault="00966928" w:rsidP="00966928">
      <w:pPr>
        <w:rPr>
          <w:b/>
        </w:rPr>
      </w:pPr>
      <w:bookmarkStart w:id="0" w:name="_GoBack"/>
      <w:bookmarkEnd w:id="0"/>
    </w:p>
    <w:sectPr w:rsidR="00966928" w:rsidRPr="00966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28"/>
    <w:rsid w:val="00716726"/>
    <w:rsid w:val="00966928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2016-04-28T13:56:00Z</dcterms:created>
  <dcterms:modified xsi:type="dcterms:W3CDTF">2016-04-28T13:58:00Z</dcterms:modified>
</cp:coreProperties>
</file>