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E98" w:rsidRPr="00D90E98" w:rsidRDefault="00D90E98" w:rsidP="00D90E98">
      <w:pPr>
        <w:pStyle w:val="NormlWeb"/>
        <w:numPr>
          <w:ilvl w:val="0"/>
          <w:numId w:val="1"/>
        </w:numPr>
        <w:spacing w:before="0" w:beforeAutospacing="0" w:after="0" w:afterAutospacing="0"/>
        <w:jc w:val="right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D90E98">
        <w:rPr>
          <w:rFonts w:ascii="Arial" w:hAnsi="Arial" w:cs="Arial"/>
          <w:bCs/>
          <w:sz w:val="22"/>
          <w:szCs w:val="22"/>
        </w:rPr>
        <w:t xml:space="preserve">melléklet a </w:t>
      </w:r>
    </w:p>
    <w:p w:rsidR="00D90E98" w:rsidRPr="00D90E98" w:rsidRDefault="001A5FE5" w:rsidP="00D90E98">
      <w:pPr>
        <w:pStyle w:val="NormlWeb"/>
        <w:spacing w:before="0" w:beforeAutospacing="0" w:after="0" w:afterAutospacing="0"/>
        <w:ind w:firstLine="180"/>
        <w:jc w:val="right"/>
        <w:rPr>
          <w:rFonts w:ascii="Arial" w:hAnsi="Arial" w:cs="Arial"/>
          <w:bCs/>
          <w:sz w:val="22"/>
          <w:szCs w:val="22"/>
        </w:rPr>
      </w:pPr>
      <w:r w:rsidRPr="001A5FE5">
        <w:rPr>
          <w:rFonts w:ascii="Arial" w:hAnsi="Arial" w:cs="Arial"/>
          <w:sz w:val="22"/>
          <w:szCs w:val="22"/>
        </w:rPr>
        <w:t>1/2017 (II.01.)</w:t>
      </w:r>
      <w:r w:rsidRPr="00D90E98">
        <w:rPr>
          <w:rFonts w:ascii="Arial" w:hAnsi="Arial" w:cs="Arial"/>
          <w:b/>
          <w:sz w:val="22"/>
          <w:szCs w:val="22"/>
        </w:rPr>
        <w:t xml:space="preserve"> </w:t>
      </w:r>
      <w:r w:rsidR="00D90E98" w:rsidRPr="00D90E98">
        <w:rPr>
          <w:rFonts w:ascii="Arial" w:hAnsi="Arial" w:cs="Arial"/>
          <w:bCs/>
          <w:sz w:val="22"/>
          <w:szCs w:val="22"/>
        </w:rPr>
        <w:t>Önkormányzati rendelethez</w:t>
      </w:r>
    </w:p>
    <w:p w:rsidR="00D90E98" w:rsidRPr="00D90E98" w:rsidRDefault="00D90E98" w:rsidP="00D90E98">
      <w:pPr>
        <w:pStyle w:val="NormlWeb"/>
        <w:spacing w:before="0" w:beforeAutospacing="0" w:after="0" w:afterAutospacing="0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D90E98">
        <w:rPr>
          <w:rFonts w:ascii="Arial" w:hAnsi="Arial" w:cs="Arial"/>
          <w:b/>
          <w:bCs/>
          <w:i/>
          <w:sz w:val="22"/>
          <w:szCs w:val="22"/>
          <w:u w:val="single"/>
        </w:rPr>
        <w:t>„1. melléklet</w:t>
      </w:r>
    </w:p>
    <w:p w:rsidR="00D90E98" w:rsidRPr="00D90E98" w:rsidRDefault="00D90E98" w:rsidP="00D90E98">
      <w:pPr>
        <w:pStyle w:val="NormlWeb"/>
        <w:tabs>
          <w:tab w:val="num" w:pos="220"/>
        </w:tabs>
        <w:spacing w:before="0" w:beforeAutospacing="0" w:after="0" w:afterAutospacing="0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D90E98">
        <w:rPr>
          <w:rFonts w:ascii="Arial" w:hAnsi="Arial" w:cs="Arial"/>
          <w:b/>
          <w:bCs/>
          <w:i/>
          <w:sz w:val="22"/>
          <w:szCs w:val="22"/>
          <w:u w:val="single"/>
        </w:rPr>
        <w:t>9/2013. (V.31.)</w:t>
      </w:r>
      <w:r w:rsidRPr="00D90E98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D90E98">
        <w:rPr>
          <w:rFonts w:ascii="Arial" w:hAnsi="Arial" w:cs="Arial"/>
          <w:b/>
          <w:bCs/>
          <w:i/>
          <w:sz w:val="22"/>
          <w:szCs w:val="22"/>
          <w:u w:val="single"/>
        </w:rPr>
        <w:t>Önkormányzati rendelethez</w:t>
      </w:r>
    </w:p>
    <w:p w:rsidR="00D90E98" w:rsidRPr="00D90E98" w:rsidRDefault="00D90E98" w:rsidP="00D90E98">
      <w:pPr>
        <w:pStyle w:val="Norm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i/>
          <w:sz w:val="22"/>
          <w:szCs w:val="22"/>
        </w:rPr>
      </w:pPr>
      <w:r w:rsidRPr="00D90E98">
        <w:rPr>
          <w:rFonts w:ascii="Arial" w:hAnsi="Arial" w:cs="Arial"/>
          <w:b/>
          <w:i/>
          <w:sz w:val="22"/>
          <w:szCs w:val="22"/>
        </w:rPr>
        <w:t>Az Önkormányzat szakmai alaptevékenysége</w:t>
      </w:r>
    </w:p>
    <w:tbl>
      <w:tblPr>
        <w:tblW w:w="97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4"/>
      </w:tblGrid>
      <w:tr w:rsidR="00D90E98" w:rsidRPr="00D90E98" w:rsidTr="007519C4">
        <w:trPr>
          <w:trHeight w:val="600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Köztemető-fenntartás és - működtetés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Területfejlesztés igazgatása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Növénytermesztés, állattenyésztés és kapcsolódó szolgáltatások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Hosszabb időtartamú közfoglalkoztatás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Rövid időtartamú közfoglalkoztatás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Start-munka program – Téli közfoglalkoztatás</w:t>
            </w:r>
          </w:p>
        </w:tc>
      </w:tr>
      <w:tr w:rsidR="00D90E98" w:rsidRPr="00D90E98" w:rsidTr="007519C4">
        <w:trPr>
          <w:trHeight w:val="231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Közfoglalkoztatás mobilitását szolgáló támogatás (közhasznú kölcsönző részére)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Közutak, hidak, alagutak üzemeltetése, fenntartása</w:t>
            </w:r>
          </w:p>
        </w:tc>
      </w:tr>
      <w:tr w:rsidR="00D90E98" w:rsidRPr="00D90E98" w:rsidTr="007519C4">
        <w:trPr>
          <w:trHeight w:val="197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Nem veszélyes (települési) hulladék vegyes (ömlesztett) begyűjtése, szállítása, átrakása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Szennyvíz gyűjtése, tisztítása, elhelyezése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Közvilágítás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Város-, községgazdálkodási egyéb szolgáltatások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Háziorvosi alapellátás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Háziorvosi ügyeleti ellátás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Fogorvosi alapellátás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Fogorvosi ügyeleti ellátás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Család és nővédelmi egészségügyi gondozás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Ifjúság-egészségügyi gondozás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Sportlétesítmények, edzőtáborok működtetése és fejlesztése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Könyvtári állomány gyarapítása, nyilvántartása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Könyvtári szolgáltatások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 xml:space="preserve">Közművelődés – közösségi és társadalmi részvétel fejlesztése 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Nemzetközi kulturális együttműködés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Gyermekétkeztetés köznevelési intézményben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Lakásfenntartással, lakhatással összefüggő ellátások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Szociális étkeztetés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Házi segítségnyújtás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  <w:hideMark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Család és gyermekjóléti szolgáltatások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  <w:vAlign w:val="bottom"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Kerékpárutak üzemeltetése, fenntartása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Civil szervezetek működési támogatása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Egyházak közösségi és hitéleti tevékenységének támogatása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Hallgatói és oktatói ösztöndíjak, egyéb juttatások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Betegséggel kapcsolatos pénzbeli ellátások, támogatások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Fogyatékossággal összefüggő pénzbeli ellátások, támogatások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Elhunyt személyek </w:t>
            </w:r>
            <w:proofErr w:type="spellStart"/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hátramaradottainak</w:t>
            </w:r>
            <w:proofErr w:type="spellEnd"/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pénzbeli ellátásai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Gyermekvédelmi pénzbeli és természetbeni ellátások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9714" w:type="dxa"/>
            <w:shd w:val="clear" w:color="auto" w:fill="auto"/>
          </w:tcPr>
          <w:p w:rsidR="00D90E98" w:rsidRPr="00D90E98" w:rsidRDefault="00D90E98" w:rsidP="00D90E9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lastRenderedPageBreak/>
              <w:t>Egyéb szociális pénzbeli és természetbeni ellátások, támogatások</w:t>
            </w:r>
          </w:p>
        </w:tc>
      </w:tr>
    </w:tbl>
    <w:p w:rsidR="00D90E98" w:rsidRPr="00D90E98" w:rsidRDefault="00D90E98" w:rsidP="00D90E98">
      <w:pPr>
        <w:pStyle w:val="NormlWeb"/>
        <w:spacing w:before="0" w:beforeAutospacing="0" w:after="0" w:afterAutospacing="0"/>
        <w:rPr>
          <w:rFonts w:ascii="Arial" w:hAnsi="Arial" w:cs="Arial"/>
          <w:b/>
          <w:i/>
          <w:sz w:val="22"/>
          <w:szCs w:val="22"/>
        </w:rPr>
      </w:pPr>
    </w:p>
    <w:p w:rsidR="00D90E98" w:rsidRPr="00D90E98" w:rsidRDefault="00D90E98" w:rsidP="00D90E98">
      <w:pPr>
        <w:pStyle w:val="Norm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i/>
          <w:sz w:val="22"/>
          <w:szCs w:val="22"/>
        </w:rPr>
      </w:pPr>
      <w:r w:rsidRPr="00D90E98">
        <w:rPr>
          <w:rFonts w:ascii="Arial" w:hAnsi="Arial" w:cs="Arial"/>
          <w:b/>
          <w:i/>
          <w:sz w:val="22"/>
          <w:szCs w:val="22"/>
        </w:rPr>
        <w:t>Az önkormányzat szakmai alaptevékenységének kormányzati funkciók szerinti besorolása</w:t>
      </w: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837"/>
        <w:gridCol w:w="6663"/>
      </w:tblGrid>
      <w:tr w:rsidR="00D90E98" w:rsidRPr="00D90E98" w:rsidTr="007519C4">
        <w:trPr>
          <w:trHeight w:val="315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98" w:rsidRPr="00D90E98" w:rsidRDefault="00D90E98" w:rsidP="007519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98" w:rsidRPr="00D90E98" w:rsidRDefault="00D90E98" w:rsidP="007519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98" w:rsidRPr="00D90E98" w:rsidRDefault="00D90E98" w:rsidP="007519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</w:tr>
      <w:tr w:rsidR="00D90E98" w:rsidRPr="00D90E98" w:rsidTr="007519C4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011130 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013320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Köztemető-fenntartás és - működtetés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013350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041140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Területfejlesztés igazgatása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042130 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Növénytermesztés, állattenyésztés és kapcsolódó szolgáltatások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041233 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Hosszabb időtartamú közfoglalkoztatás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041231 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Rövid időtartamú közfoglalkoztatás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041232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Start-munka program – Téli közfoglalkoztatás</w:t>
            </w:r>
          </w:p>
        </w:tc>
      </w:tr>
      <w:tr w:rsidR="00D90E98" w:rsidRPr="00D90E98" w:rsidTr="007519C4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041234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Közfoglalkoztatás mobilitását szolgáló támogatás (közhasznú kölcsönző részére)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045160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Közutak, hidak, alagutak üzemeltetése, fenntartása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045161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Kerékpárutak üzemeltetése, fenntartása</w:t>
            </w:r>
          </w:p>
        </w:tc>
      </w:tr>
      <w:tr w:rsidR="00D90E98" w:rsidRPr="00D90E98" w:rsidTr="007519C4">
        <w:trPr>
          <w:trHeight w:val="600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051030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Nem veszélyes (települési) hulladék vegyes (ömlesztett) begyűjtése, szállítása, átrakása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052020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Szennyvíz gyűjtése, tisztítása, elhelyezése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064010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Közvilágítás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066020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Város-, községgazdálkodási egyéb szolgáltatások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072111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Háziorvosi alapellátás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072112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Háziorvosi ügyeleti ellátás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072311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Fogorvosi alapellátás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072311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Fogorvosi ügyeleti ellátás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074031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Család és nővédelmi egészségügyi gondozás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074032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Ifjúság-egészségügyi gondozás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22.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081030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Sportlétesítmények, edzőtáborok működtetése és fejlesztése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082042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Könyvtári állomány gyarapítása, nyilvántartása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082044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Könyvtári szolgáltatások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082091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 xml:space="preserve">Közművelődés – közösségi és társadalmi részvétel fejlesztése 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086030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Nemzetközi kulturális együttműködés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27.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094260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Hallgatói és oktatói ösztöndíjak, egyéb juttatások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096015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Gyermekétkeztetés köznevelési intézményben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101150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Betegséggel kapcsolatos pénzbeli ellátások, támogatások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30.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101231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Fogyatékossággal összefüggő pénzbeli ellátások, támogatások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31.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103010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Elhunyt személyek </w:t>
            </w:r>
            <w:proofErr w:type="spellStart"/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hátramaradottainak</w:t>
            </w:r>
            <w:proofErr w:type="spellEnd"/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pénzbeli ellátásai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32.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 xml:space="preserve">104042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Család és gyermekjóléti szolgáltatások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33.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104051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Gyermekvédelmi pénzbeli és természetbeni ellátások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34.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106020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Lakásfenntartással, lakhatással összefüggő ellátások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35.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107051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Szociális étkeztetés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</w:rPr>
              <w:t>36.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107052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</w:rPr>
              <w:t>Házi segítségnyújtás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37.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107060 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Egyéb szociális pénzbeli és természetbeni ellátások, támogatások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38.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084031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Civil szervezetek működési támogatása</w:t>
            </w:r>
          </w:p>
        </w:tc>
      </w:tr>
      <w:tr w:rsidR="00D90E98" w:rsidRPr="00D90E98" w:rsidTr="007519C4">
        <w:trPr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0E98" w:rsidRPr="00D90E98" w:rsidRDefault="00D90E98" w:rsidP="007519C4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39.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084040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E98" w:rsidRPr="00D90E98" w:rsidRDefault="00D90E98" w:rsidP="007519C4">
            <w:pPr>
              <w:rPr>
                <w:rFonts w:ascii="Arial" w:hAnsi="Arial" w:cs="Arial"/>
                <w:sz w:val="22"/>
                <w:szCs w:val="22"/>
              </w:rPr>
            </w:pPr>
            <w:r w:rsidRPr="00D90E98">
              <w:rPr>
                <w:rFonts w:ascii="Arial" w:hAnsi="Arial" w:cs="Arial"/>
                <w:sz w:val="22"/>
                <w:szCs w:val="22"/>
                <w:highlight w:val="yellow"/>
              </w:rPr>
              <w:t>Egyházak közösségi és hitéleti tevékenységének támogatása</w:t>
            </w:r>
          </w:p>
        </w:tc>
      </w:tr>
    </w:tbl>
    <w:p w:rsidR="00D90E98" w:rsidRPr="00D90E98" w:rsidRDefault="00D90E98" w:rsidP="00D90E98">
      <w:pPr>
        <w:tabs>
          <w:tab w:val="center" w:pos="1800"/>
          <w:tab w:val="center" w:pos="6840"/>
        </w:tabs>
        <w:rPr>
          <w:rFonts w:ascii="Arial" w:hAnsi="Arial" w:cs="Arial"/>
          <w:sz w:val="22"/>
          <w:szCs w:val="22"/>
        </w:rPr>
      </w:pPr>
    </w:p>
    <w:p w:rsidR="00913720" w:rsidRPr="00D90E98" w:rsidRDefault="00913720"/>
    <w:sectPr w:rsidR="00913720" w:rsidRPr="00D90E98" w:rsidSect="00D90E98">
      <w:headerReference w:type="even" r:id="rId7"/>
      <w:headerReference w:type="default" r:id="rId8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E98" w:rsidRDefault="00D90E98" w:rsidP="00D90E98">
      <w:r>
        <w:separator/>
      </w:r>
    </w:p>
  </w:endnote>
  <w:endnote w:type="continuationSeparator" w:id="0">
    <w:p w:rsidR="00D90E98" w:rsidRDefault="00D90E98" w:rsidP="00D9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E98" w:rsidRDefault="00D90E98" w:rsidP="00D90E98">
      <w:r>
        <w:separator/>
      </w:r>
    </w:p>
  </w:footnote>
  <w:footnote w:type="continuationSeparator" w:id="0">
    <w:p w:rsidR="00D90E98" w:rsidRDefault="00D90E98" w:rsidP="00D90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855" w:rsidRDefault="005D32A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01855" w:rsidRDefault="005D32AE">
    <w:pPr>
      <w:pStyle w:val="lfej"/>
    </w:pPr>
  </w:p>
  <w:p w:rsidR="00001855" w:rsidRDefault="005D32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855" w:rsidRDefault="005D32A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t xml:space="preserve">- </w:t>
    </w:r>
    <w:r w:rsidRPr="00C85193">
      <w:rPr>
        <w:rStyle w:val="Oldalszm"/>
        <w:rFonts w:ascii="Arial" w:hAnsi="Arial" w:cs="Arial"/>
        <w:sz w:val="22"/>
        <w:szCs w:val="22"/>
      </w:rPr>
      <w:fldChar w:fldCharType="begin"/>
    </w:r>
    <w:r w:rsidRPr="00C85193">
      <w:rPr>
        <w:rStyle w:val="Oldalszm"/>
        <w:rFonts w:ascii="Arial" w:hAnsi="Arial" w:cs="Arial"/>
        <w:sz w:val="22"/>
        <w:szCs w:val="22"/>
      </w:rPr>
      <w:instrText xml:space="preserve">PAGE  </w:instrText>
    </w:r>
    <w:r w:rsidRPr="00C85193">
      <w:rPr>
        <w:rStyle w:val="Oldalszm"/>
        <w:rFonts w:ascii="Arial" w:hAnsi="Arial" w:cs="Arial"/>
        <w:sz w:val="22"/>
        <w:szCs w:val="22"/>
      </w:rPr>
      <w:fldChar w:fldCharType="separate"/>
    </w:r>
    <w:r>
      <w:rPr>
        <w:rStyle w:val="Oldalszm"/>
        <w:rFonts w:ascii="Arial" w:hAnsi="Arial" w:cs="Arial"/>
        <w:noProof/>
        <w:sz w:val="22"/>
        <w:szCs w:val="22"/>
      </w:rPr>
      <w:t>3</w:t>
    </w:r>
    <w:r w:rsidRPr="00C85193">
      <w:rPr>
        <w:rStyle w:val="Oldalszm"/>
        <w:rFonts w:ascii="Arial" w:hAnsi="Arial" w:cs="Arial"/>
        <w:sz w:val="22"/>
        <w:szCs w:val="22"/>
      </w:rPr>
      <w:fldChar w:fldCharType="end"/>
    </w:r>
    <w:r>
      <w:rPr>
        <w:rStyle w:val="Oldalszm"/>
      </w:rPr>
      <w:t xml:space="preserve"> -</w:t>
    </w:r>
  </w:p>
  <w:p w:rsidR="00001855" w:rsidRDefault="005D32AE">
    <w:pPr>
      <w:pStyle w:val="lfej"/>
    </w:pPr>
  </w:p>
  <w:p w:rsidR="00001855" w:rsidRDefault="005D32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3838"/>
    <w:multiLevelType w:val="hybridMultilevel"/>
    <w:tmpl w:val="DEDAE4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B1382"/>
    <w:multiLevelType w:val="hybridMultilevel"/>
    <w:tmpl w:val="5B867BB8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23F8E"/>
    <w:multiLevelType w:val="hybridMultilevel"/>
    <w:tmpl w:val="980477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98"/>
    <w:rsid w:val="001A5FE5"/>
    <w:rsid w:val="0036223F"/>
    <w:rsid w:val="005D32AE"/>
    <w:rsid w:val="00913720"/>
    <w:rsid w:val="00D9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2CA4"/>
  <w15:chartTrackingRefBased/>
  <w15:docId w15:val="{F73C300B-60EB-41C9-AB04-37BDA6E2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D90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90E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90E9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90E98"/>
  </w:style>
  <w:style w:type="paragraph" w:styleId="NormlWeb">
    <w:name w:val="Normal (Web)"/>
    <w:basedOn w:val="Norml"/>
    <w:rsid w:val="00D90E98"/>
    <w:pPr>
      <w:spacing w:before="100" w:beforeAutospacing="1" w:after="100" w:afterAutospacing="1"/>
    </w:pPr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D90E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0E9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 Anikó</dc:creator>
  <cp:keywords/>
  <dc:description/>
  <cp:lastModifiedBy>Zsigmond Anikó</cp:lastModifiedBy>
  <cp:revision>3</cp:revision>
  <dcterms:created xsi:type="dcterms:W3CDTF">2017-02-01T06:44:00Z</dcterms:created>
  <dcterms:modified xsi:type="dcterms:W3CDTF">2017-02-01T06:44:00Z</dcterms:modified>
</cp:coreProperties>
</file>