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B01" w:rsidRPr="001E6B01" w:rsidRDefault="001E6B01" w:rsidP="001E6B01">
      <w:pPr>
        <w:pStyle w:val="NormlWeb"/>
        <w:jc w:val="center"/>
        <w:rPr>
          <w:b/>
          <w:bCs/>
        </w:rPr>
      </w:pPr>
      <w:r w:rsidRPr="001E6B01">
        <w:rPr>
          <w:b/>
          <w:bCs/>
        </w:rPr>
        <w:t>Mezőkövesd Város Önkormányzata Képviselő-testületének</w:t>
      </w:r>
      <w:r w:rsidRPr="001E6B01">
        <w:rPr>
          <w:b/>
          <w:bCs/>
        </w:rPr>
        <w:br/>
        <w:t>9/2020. (IV.12.) önkormányzati rendelete</w:t>
      </w:r>
    </w:p>
    <w:p w:rsidR="001E6B01" w:rsidRDefault="001E6B01" w:rsidP="001E6B01">
      <w:pPr>
        <w:pStyle w:val="NormlWeb"/>
        <w:jc w:val="center"/>
        <w:rPr>
          <w:b/>
          <w:bCs/>
        </w:rPr>
      </w:pPr>
      <w:r>
        <w:rPr>
          <w:b/>
          <w:bCs/>
        </w:rPr>
        <w:t>A</w:t>
      </w:r>
      <w:r w:rsidRPr="001E6B01">
        <w:rPr>
          <w:b/>
          <w:bCs/>
        </w:rPr>
        <w:t xml:space="preserve"> járványveszély enyhítéséhez szükséges rendkívüli rendelkezésről</w:t>
      </w:r>
    </w:p>
    <w:p w:rsidR="001E6B01" w:rsidRDefault="001E6B01" w:rsidP="001E6B01">
      <w:pPr>
        <w:pStyle w:val="NormlWeb"/>
        <w:jc w:val="center"/>
        <w:rPr>
          <w:b/>
          <w:bCs/>
        </w:rPr>
      </w:pPr>
    </w:p>
    <w:p w:rsidR="001E6B01" w:rsidRDefault="001E6B01" w:rsidP="001E6B01">
      <w:pPr>
        <w:pStyle w:val="NormlWeb"/>
        <w:jc w:val="both"/>
      </w:pPr>
      <w:r>
        <w:t>Mezőkövesd Város Önkormányzatának Képviselő-testülete a katasztrófavédelemről szóló 2011. évi CXXVIII. törvény 46.§ (4) bekezdésében, valamint a 95/2020. (IV. 09.) Kormányrendelet 6.§ (2) bekezdésében kapott felhatalmazás alapján, az Alaptörvény 32. cikk 1. bekezdésében meghatározott feladatkörében eljárva a következőket rendeli el:</w:t>
      </w:r>
    </w:p>
    <w:p w:rsidR="001E6B01" w:rsidRDefault="001E6B01" w:rsidP="001E6B01">
      <w:pPr>
        <w:pStyle w:val="NormlWeb"/>
        <w:jc w:val="center"/>
      </w:pPr>
      <w:r w:rsidRPr="001E6B01">
        <w:rPr>
          <w:b/>
          <w:bCs/>
        </w:rPr>
        <w:t>1.§</w:t>
      </w:r>
    </w:p>
    <w:p w:rsidR="001E6B01" w:rsidRDefault="001E6B01" w:rsidP="001E6B01">
      <w:pPr>
        <w:pStyle w:val="NormlWeb"/>
        <w:jc w:val="both"/>
      </w:pPr>
      <w:r>
        <w:t>Mezőkövesd városban, a Mátyás király úton a húsvéti ünnepekre vonatkozó rendkívüli rendelkezések alapján 2020. április 12. napján 16.00 órától 2020. április 13. napján 24.00 óráig kereskedelmi egységek, üzletek – gyógyszertárak, dohányboltok kivételével – nem látogathatók.</w:t>
      </w:r>
    </w:p>
    <w:p w:rsidR="001E6B01" w:rsidRDefault="001E6B01" w:rsidP="001E6B01">
      <w:pPr>
        <w:pStyle w:val="NormlWeb"/>
        <w:tabs>
          <w:tab w:val="left" w:pos="284"/>
        </w:tabs>
        <w:jc w:val="center"/>
        <w:rPr>
          <w:b/>
          <w:bCs/>
        </w:rPr>
      </w:pPr>
      <w:r w:rsidRPr="001E6B01">
        <w:rPr>
          <w:b/>
          <w:bCs/>
        </w:rPr>
        <w:t>2.§</w:t>
      </w:r>
    </w:p>
    <w:p w:rsidR="001E6B01" w:rsidRDefault="001E6B01" w:rsidP="001E6B01">
      <w:pPr>
        <w:pStyle w:val="NormlWeb"/>
        <w:tabs>
          <w:tab w:val="left" w:pos="284"/>
        </w:tabs>
        <w:jc w:val="both"/>
      </w:pPr>
      <w:r>
        <w:t xml:space="preserve">A rendelet 2020. április 12-én 15.00 órától lép hatályba. </w:t>
      </w:r>
      <w:r>
        <w:br/>
        <w:t>A rendelet 2020. április 13-án 24.00 órától hatályát veszti.</w:t>
      </w:r>
    </w:p>
    <w:p w:rsidR="001E6B01" w:rsidRDefault="001E6B01" w:rsidP="001E6B01">
      <w:pPr>
        <w:pStyle w:val="NormlWeb"/>
        <w:tabs>
          <w:tab w:val="left" w:pos="284"/>
        </w:tabs>
        <w:jc w:val="both"/>
      </w:pPr>
    </w:p>
    <w:p w:rsidR="001E6B01" w:rsidRDefault="001E6B01" w:rsidP="001E6B01">
      <w:pPr>
        <w:pStyle w:val="NormlWeb"/>
        <w:tabs>
          <w:tab w:val="left" w:pos="284"/>
        </w:tabs>
        <w:jc w:val="both"/>
      </w:pPr>
    </w:p>
    <w:p w:rsidR="001E6B01" w:rsidRPr="001E6B01" w:rsidRDefault="001E6B01" w:rsidP="001E6B01">
      <w:pPr>
        <w:pStyle w:val="NormlWeb"/>
        <w:rPr>
          <w:b/>
          <w:bCs/>
        </w:rPr>
      </w:pPr>
      <w:r>
        <w:rPr>
          <w:b/>
          <w:bCs/>
        </w:rPr>
        <w:t xml:space="preserve">           </w:t>
      </w:r>
      <w:r w:rsidRPr="001E6B01">
        <w:rPr>
          <w:b/>
          <w:bCs/>
        </w:rPr>
        <w:t>Dr. Fekete Zoltán</w:t>
      </w:r>
      <w:r w:rsidRPr="001E6B01">
        <w:rPr>
          <w:b/>
          <w:bCs/>
        </w:rPr>
        <w:tab/>
      </w:r>
      <w:r w:rsidRPr="001E6B01">
        <w:rPr>
          <w:b/>
          <w:bCs/>
        </w:rPr>
        <w:tab/>
      </w:r>
      <w:r w:rsidRPr="001E6B01">
        <w:rPr>
          <w:b/>
          <w:bCs/>
        </w:rPr>
        <w:tab/>
      </w:r>
      <w:r w:rsidRPr="001E6B01">
        <w:rPr>
          <w:b/>
          <w:bCs/>
        </w:rPr>
        <w:tab/>
      </w:r>
      <w:r w:rsidRPr="001E6B01">
        <w:rPr>
          <w:b/>
          <w:bCs/>
        </w:rPr>
        <w:tab/>
      </w:r>
      <w:r w:rsidRPr="001E6B01">
        <w:rPr>
          <w:b/>
          <w:bCs/>
        </w:rPr>
        <w:tab/>
      </w:r>
      <w:r>
        <w:rPr>
          <w:b/>
          <w:bCs/>
        </w:rPr>
        <w:t xml:space="preserve">           </w:t>
      </w:r>
      <w:r w:rsidRPr="001E6B01">
        <w:rPr>
          <w:b/>
          <w:bCs/>
        </w:rPr>
        <w:t xml:space="preserve">Dr. Jakab Orsolya </w:t>
      </w:r>
      <w:r w:rsidRPr="001E6B01">
        <w:rPr>
          <w:b/>
          <w:bCs/>
        </w:rPr>
        <w:br/>
        <w:t xml:space="preserve">    </w:t>
      </w:r>
      <w:r>
        <w:rPr>
          <w:b/>
          <w:bCs/>
        </w:rPr>
        <w:t xml:space="preserve">        </w:t>
      </w:r>
      <w:r w:rsidRPr="001E6B01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Pr="001E6B01">
        <w:rPr>
          <w:b/>
          <w:bCs/>
        </w:rPr>
        <w:t xml:space="preserve">polgármester </w:t>
      </w:r>
      <w:r w:rsidRPr="001E6B01">
        <w:rPr>
          <w:b/>
          <w:bCs/>
        </w:rPr>
        <w:tab/>
      </w:r>
      <w:r w:rsidRPr="001E6B01">
        <w:rPr>
          <w:b/>
          <w:bCs/>
        </w:rPr>
        <w:tab/>
      </w:r>
      <w:r w:rsidRPr="001E6B01">
        <w:rPr>
          <w:b/>
          <w:bCs/>
        </w:rPr>
        <w:tab/>
      </w:r>
      <w:r w:rsidRPr="001E6B01">
        <w:rPr>
          <w:b/>
          <w:bCs/>
        </w:rPr>
        <w:tab/>
      </w:r>
      <w:r w:rsidRPr="001E6B01">
        <w:rPr>
          <w:b/>
          <w:bCs/>
        </w:rPr>
        <w:tab/>
      </w:r>
      <w:r w:rsidRPr="001E6B01">
        <w:rPr>
          <w:b/>
          <w:bCs/>
        </w:rPr>
        <w:tab/>
      </w:r>
      <w:r w:rsidRPr="001E6B01">
        <w:rPr>
          <w:b/>
          <w:bCs/>
        </w:rPr>
        <w:tab/>
      </w:r>
      <w:r>
        <w:rPr>
          <w:b/>
          <w:bCs/>
        </w:rPr>
        <w:t xml:space="preserve">          </w:t>
      </w:r>
      <w:r w:rsidRPr="001E6B01">
        <w:rPr>
          <w:b/>
          <w:bCs/>
        </w:rPr>
        <w:t>jegyző</w:t>
      </w:r>
    </w:p>
    <w:p w:rsidR="00B951CF" w:rsidRDefault="00B951CF"/>
    <w:p w:rsidR="001E6B01" w:rsidRDefault="001E6B01" w:rsidP="001E6B01">
      <w:pPr>
        <w:pStyle w:val="NormlWeb"/>
        <w:jc w:val="both"/>
      </w:pPr>
    </w:p>
    <w:p w:rsidR="001E6B01" w:rsidRDefault="001E6B01" w:rsidP="001E6B01">
      <w:pPr>
        <w:pStyle w:val="NormlWeb"/>
        <w:jc w:val="both"/>
      </w:pPr>
    </w:p>
    <w:p w:rsidR="00360C25" w:rsidRDefault="001E6B01" w:rsidP="00360C25">
      <w:pPr>
        <w:pStyle w:val="NormlWeb"/>
      </w:pPr>
      <w:r>
        <w:t xml:space="preserve">A rendelet kihirdetésének dátuma: </w:t>
      </w:r>
      <w:r w:rsidR="00360C25">
        <w:br/>
        <w:t>2020. április 12. 14 óra 30 perc</w:t>
      </w:r>
    </w:p>
    <w:p w:rsidR="00360C25" w:rsidRDefault="00360C25" w:rsidP="00360C25">
      <w:pPr>
        <w:pStyle w:val="NormlWeb"/>
      </w:pPr>
      <w:r>
        <w:t>Dr. Jakab Orsolya</w:t>
      </w:r>
      <w:r>
        <w:br/>
        <w:t xml:space="preserve">         jegyző</w:t>
      </w:r>
    </w:p>
    <w:sectPr w:rsidR="00360C25" w:rsidSect="00BA1732">
      <w:pgSz w:w="12240" w:h="15840"/>
      <w:pgMar w:top="992" w:right="1418" w:bottom="1418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01"/>
    <w:rsid w:val="001E6B01"/>
    <w:rsid w:val="00360C25"/>
    <w:rsid w:val="00B15BBA"/>
    <w:rsid w:val="00B951CF"/>
    <w:rsid w:val="00BA1732"/>
    <w:rsid w:val="00D7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888F4"/>
  <w15:chartTrackingRefBased/>
  <w15:docId w15:val="{6B7CAB38-4E0E-4A09-829C-B15AE6D0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E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PC055</dc:creator>
  <cp:keywords/>
  <dc:description/>
  <cp:lastModifiedBy>PC055</cp:lastModifiedBy>
  <cp:revision>2</cp:revision>
  <dcterms:created xsi:type="dcterms:W3CDTF">2020-04-15T07:14:00Z</dcterms:created>
  <dcterms:modified xsi:type="dcterms:W3CDTF">2020-04-15T07:14:00Z</dcterms:modified>
</cp:coreProperties>
</file>