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31" w:rsidRDefault="00026BF9" w:rsidP="002D4A31">
      <w:pPr>
        <w:pageBreakBefore/>
        <w:ind w:left="1416" w:firstLine="708"/>
        <w:jc w:val="both"/>
        <w:rPr>
          <w:b/>
          <w:sz w:val="22"/>
          <w:szCs w:val="22"/>
        </w:rPr>
      </w:pPr>
      <w:r>
        <w:rPr>
          <w:b/>
        </w:rPr>
        <w:t>Az önkormányzat közvetett támogatásai</w:t>
      </w:r>
      <w:r w:rsidR="002D4A31">
        <w:rPr>
          <w:b/>
        </w:rPr>
        <w:t xml:space="preserve">                    </w:t>
      </w:r>
      <w:r w:rsidR="00347E6D">
        <w:rPr>
          <w:b/>
        </w:rPr>
        <w:t>6</w:t>
      </w:r>
      <w:r w:rsidR="002D4A31">
        <w:rPr>
          <w:b/>
        </w:rPr>
        <w:t>.sz. melléklet</w:t>
      </w:r>
    </w:p>
    <w:p w:rsidR="00026BF9" w:rsidRDefault="00026BF9" w:rsidP="00026BF9">
      <w:pPr>
        <w:jc w:val="both"/>
        <w:rPr>
          <w:b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17"/>
        <w:gridCol w:w="1823"/>
      </w:tblGrid>
      <w:tr w:rsidR="002D4A31" w:rsidTr="002D4A31">
        <w:tc>
          <w:tcPr>
            <w:tcW w:w="6517" w:type="dxa"/>
            <w:shd w:val="clear" w:color="auto" w:fill="auto"/>
            <w:vAlign w:val="center"/>
          </w:tcPr>
          <w:p w:rsidR="002D4A31" w:rsidRDefault="002D4A31" w:rsidP="003253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D4A31" w:rsidRDefault="00ED10DE" w:rsidP="003253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2D4A31">
              <w:rPr>
                <w:b/>
                <w:sz w:val="22"/>
                <w:szCs w:val="22"/>
              </w:rPr>
              <w:t>.</w:t>
            </w:r>
          </w:p>
          <w:p w:rsidR="002D4A31" w:rsidRDefault="002D4A31" w:rsidP="003253BE">
            <w:pPr>
              <w:jc w:val="center"/>
              <w:rPr>
                <w:b/>
              </w:rPr>
            </w:pPr>
            <w:r>
              <w:rPr>
                <w:b/>
              </w:rPr>
              <w:t>évi várható</w:t>
            </w: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I. Intézményi működési bevételek körébe tartozó közvetett támogatások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  <w:rPr>
                <w:b/>
              </w:rPr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1.Szolgáltatások ellenértékéből adott kedvezmény, mentesség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II. Intézmények egyéb sajátos bevételeihez kapcsolódó közvetett támogatások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  <w:rPr>
                <w:b/>
              </w:rPr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1. Bérlet és lízing díjbevételhez kapcsolódó közvetett támogatás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- helyiségek, eszközök hasznosításából származó bevételből nyújtott kedvezmény, mentesség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2. Intézményi ellátási díj kedvezmény, mentesség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- Ellátottak térítési díjának méltányossági alapon történő elengedése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- Ellátottak tandíj kedvezménye, mentessége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3. Az alkalmazottak térítésének kedvezménye, mentessége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4. Alkalmazott, hallgató, tanuló kártérítése és egyéb térítés kedvezménye, mentessége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- Ellátottak kártérítésének elengedése méltányossági alapon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- Alkalmazottak kártérítésének elengedése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b/>
                <w:sz w:val="22"/>
                <w:szCs w:val="22"/>
              </w:rPr>
              <w:t>III. Kamatbevételekkel összefüggésben biztosított kedvezményhez, mentességhez kapcsolódó közvetett támogatások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IV. Helyi adókhoz kapcsolódó kedvezményhez, mentességhez kapcsolódó közvetett támogatások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  <w:rPr>
                <w:b/>
              </w:rPr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2D4A31">
            <w:pPr>
              <w:jc w:val="both"/>
            </w:pPr>
            <w:r>
              <w:rPr>
                <w:sz w:val="22"/>
                <w:szCs w:val="22"/>
              </w:rPr>
              <w:t>1. építményadó, kedvezmény</w:t>
            </w:r>
          </w:p>
        </w:tc>
        <w:tc>
          <w:tcPr>
            <w:tcW w:w="1823" w:type="dxa"/>
            <w:shd w:val="clear" w:color="auto" w:fill="auto"/>
          </w:tcPr>
          <w:p w:rsidR="002D4A31" w:rsidRDefault="00B735E9" w:rsidP="003253BE">
            <w:pPr>
              <w:snapToGrid w:val="0"/>
              <w:jc w:val="both"/>
            </w:pPr>
            <w:r>
              <w:rPr>
                <w:sz w:val="22"/>
                <w:szCs w:val="22"/>
              </w:rPr>
              <w:t>2.000.000</w:t>
            </w:r>
            <w:r w:rsidR="004B0CF5">
              <w:rPr>
                <w:sz w:val="22"/>
                <w:szCs w:val="22"/>
              </w:rPr>
              <w:t xml:space="preserve"> </w:t>
            </w:r>
            <w:r w:rsidR="00E104F0">
              <w:rPr>
                <w:sz w:val="22"/>
                <w:szCs w:val="22"/>
              </w:rPr>
              <w:t>Ft</w:t>
            </w:r>
          </w:p>
          <w:p w:rsidR="00A67AA5" w:rsidRDefault="00A67AA5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2. ............................ helyi adó mentesség, kedvezmény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3. ............................ helyi adó mentesség, kedvezmény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4. ............................ helyi adó mentesség, kedvezmény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5. Pótlék, bírság mérséklés, elengedés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V. Átengedett központi adókhoz kapcsolódó közvetett támogatások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  <w:rPr>
                <w:b/>
              </w:rPr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1. Gépjármű adó mentesség, kedvezmény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VI. Talajterhelési díjhoz kapcsolódó közvetett támogatások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  <w:rPr>
                <w:b/>
              </w:rPr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VII. Egyéb sajátos folyó bevételekhez kapcsolódó közvetett támogatások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  <w:rPr>
                <w:b/>
              </w:rPr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1. Önkormányzati lakások lakbérbevétele mentesség, kedvezmény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2. Önkormányzati egyéb helyiségek bérbeadásából származó bevétellel összefüggő mentesség, kedvezmény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b/>
                <w:sz w:val="22"/>
                <w:szCs w:val="22"/>
              </w:rPr>
              <w:t>VIII. Kölcsön elengedéséhez kapcsolódó közvetett támogatások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1. Lakásépítéshez/felújításhoz adott kölcsön elengedés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>2. Lakásvásárláshoz adott kölcsön elengedés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  <w:r>
              <w:rPr>
                <w:sz w:val="22"/>
                <w:szCs w:val="22"/>
              </w:rPr>
              <w:t xml:space="preserve">3. Dolgozók részére nyújtott lakáscélú kölcsön elengedés </w:t>
            </w:r>
          </w:p>
        </w:tc>
        <w:tc>
          <w:tcPr>
            <w:tcW w:w="1823" w:type="dxa"/>
            <w:shd w:val="clear" w:color="auto" w:fill="auto"/>
          </w:tcPr>
          <w:p w:rsidR="002D4A31" w:rsidRDefault="002D4A31" w:rsidP="003253BE">
            <w:pPr>
              <w:snapToGrid w:val="0"/>
              <w:jc w:val="both"/>
            </w:pPr>
          </w:p>
        </w:tc>
      </w:tr>
      <w:tr w:rsidR="002D4A31" w:rsidTr="002D4A31">
        <w:tc>
          <w:tcPr>
            <w:tcW w:w="6517" w:type="dxa"/>
            <w:shd w:val="clear" w:color="auto" w:fill="auto"/>
          </w:tcPr>
          <w:p w:rsidR="002D4A31" w:rsidRDefault="002D4A31" w:rsidP="003253BE">
            <w:pPr>
              <w:jc w:val="both"/>
            </w:pPr>
          </w:p>
        </w:tc>
        <w:tc>
          <w:tcPr>
            <w:tcW w:w="1823" w:type="dxa"/>
            <w:shd w:val="clear" w:color="auto" w:fill="auto"/>
          </w:tcPr>
          <w:p w:rsidR="002D4A31" w:rsidRDefault="002D4A31" w:rsidP="00206F2A">
            <w:pPr>
              <w:snapToGrid w:val="0"/>
              <w:jc w:val="both"/>
            </w:pPr>
          </w:p>
        </w:tc>
      </w:tr>
    </w:tbl>
    <w:p w:rsidR="00026BF9" w:rsidRDefault="00026BF9" w:rsidP="00026BF9">
      <w:pPr>
        <w:jc w:val="both"/>
      </w:pPr>
    </w:p>
    <w:p w:rsidR="00026BF9" w:rsidRDefault="00026BF9" w:rsidP="00026BF9">
      <w:pPr>
        <w:tabs>
          <w:tab w:val="right" w:leader="dot" w:pos="9600"/>
        </w:tabs>
        <w:jc w:val="both"/>
      </w:pPr>
    </w:p>
    <w:p w:rsidR="00026BF9" w:rsidRDefault="00026BF9" w:rsidP="00026BF9">
      <w:pPr>
        <w:jc w:val="both"/>
      </w:pPr>
      <w:r>
        <w:rPr>
          <w:b/>
        </w:rPr>
        <w:t xml:space="preserve">Az egyes jogcímeken biztosított közvetett támogatások </w:t>
      </w:r>
    </w:p>
    <w:p w:rsidR="00026BF9" w:rsidRDefault="00026BF9" w:rsidP="00026BF9">
      <w:pPr>
        <w:jc w:val="both"/>
      </w:pPr>
    </w:p>
    <w:p w:rsidR="00026BF9" w:rsidRDefault="00026BF9" w:rsidP="00026BF9">
      <w:pPr>
        <w:jc w:val="both"/>
      </w:pPr>
      <w:r>
        <w:rPr>
          <w:i/>
        </w:rPr>
        <w:t>Helyi adókhoz kapcsolódó kedvezmény, mentesség</w:t>
      </w:r>
      <w:r>
        <w:t xml:space="preserve"> jogcímen kimutatott összegek az egyes adónemekben a következő mentességekhez, kedvezményekhez kapcsolódnak:</w:t>
      </w:r>
    </w:p>
    <w:p w:rsidR="00026BF9" w:rsidRDefault="00026BF9" w:rsidP="00026BF9">
      <w:pPr>
        <w:tabs>
          <w:tab w:val="right" w:leader="dot" w:pos="9600"/>
        </w:tabs>
        <w:jc w:val="both"/>
      </w:pPr>
    </w:p>
    <w:p w:rsidR="00026BF9" w:rsidRDefault="004D6200" w:rsidP="00026BF9">
      <w:pPr>
        <w:tabs>
          <w:tab w:val="right" w:leader="dot" w:pos="9600"/>
        </w:tabs>
        <w:jc w:val="both"/>
      </w:pPr>
      <w:r>
        <w:t>Építményadó</w:t>
      </w:r>
      <w:r w:rsidR="00026BF9">
        <w:t xml:space="preserve"> kedvezménynél önkormányzat </w:t>
      </w:r>
      <w:r>
        <w:t>az építményadó 6.000.-ft feletti részét a lakás céljára használt építmény után átvállalja.</w:t>
      </w:r>
      <w:r w:rsidR="00026BF9">
        <w:t xml:space="preserve"> </w:t>
      </w:r>
    </w:p>
    <w:p w:rsidR="00026BF9" w:rsidRDefault="00026BF9" w:rsidP="00026BF9">
      <w:pPr>
        <w:tabs>
          <w:tab w:val="right" w:leader="dot" w:pos="9600"/>
        </w:tabs>
        <w:jc w:val="both"/>
      </w:pPr>
      <w:r>
        <w:t xml:space="preserve">. </w:t>
      </w:r>
    </w:p>
    <w:p w:rsidR="00026BF9" w:rsidRDefault="00026BF9" w:rsidP="00026BF9">
      <w:pPr>
        <w:jc w:val="both"/>
      </w:pPr>
    </w:p>
    <w:p w:rsidR="0080332C" w:rsidRDefault="0080332C"/>
    <w:sectPr w:rsidR="0080332C" w:rsidSect="00FB2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01" w:rsidRDefault="00C13B01" w:rsidP="00361F7E">
      <w:r>
        <w:separator/>
      </w:r>
    </w:p>
  </w:endnote>
  <w:endnote w:type="continuationSeparator" w:id="1">
    <w:p w:rsidR="00C13B01" w:rsidRDefault="00C13B01" w:rsidP="0036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D0" w:rsidRDefault="00C13B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D0" w:rsidRDefault="00C13B01">
    <w:pPr>
      <w:pStyle w:val="llb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D0" w:rsidRDefault="00C13B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01" w:rsidRDefault="00C13B01" w:rsidP="00361F7E">
      <w:r>
        <w:separator/>
      </w:r>
    </w:p>
  </w:footnote>
  <w:footnote w:type="continuationSeparator" w:id="1">
    <w:p w:rsidR="00C13B01" w:rsidRDefault="00C13B01" w:rsidP="00361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D0" w:rsidRDefault="00C13B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D0" w:rsidRDefault="00C13B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D0" w:rsidRDefault="00C13B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BF9"/>
    <w:rsid w:val="00026BF9"/>
    <w:rsid w:val="0013776F"/>
    <w:rsid w:val="00206F2A"/>
    <w:rsid w:val="002C058F"/>
    <w:rsid w:val="002D4A31"/>
    <w:rsid w:val="00336864"/>
    <w:rsid w:val="00347E6D"/>
    <w:rsid w:val="00361260"/>
    <w:rsid w:val="00361F7E"/>
    <w:rsid w:val="0041342C"/>
    <w:rsid w:val="004A3B55"/>
    <w:rsid w:val="004B0CF5"/>
    <w:rsid w:val="004D1F47"/>
    <w:rsid w:val="004D6200"/>
    <w:rsid w:val="0059405A"/>
    <w:rsid w:val="00612267"/>
    <w:rsid w:val="00710B13"/>
    <w:rsid w:val="0080332C"/>
    <w:rsid w:val="00885F3E"/>
    <w:rsid w:val="009205AA"/>
    <w:rsid w:val="00947BB0"/>
    <w:rsid w:val="009B41AA"/>
    <w:rsid w:val="009C6F36"/>
    <w:rsid w:val="009E43B8"/>
    <w:rsid w:val="00A11771"/>
    <w:rsid w:val="00A45DFE"/>
    <w:rsid w:val="00A67AA5"/>
    <w:rsid w:val="00AF7FDC"/>
    <w:rsid w:val="00B12E5B"/>
    <w:rsid w:val="00B735E9"/>
    <w:rsid w:val="00BF2C23"/>
    <w:rsid w:val="00C13B01"/>
    <w:rsid w:val="00C35B39"/>
    <w:rsid w:val="00C458AD"/>
    <w:rsid w:val="00CF363F"/>
    <w:rsid w:val="00D84BFD"/>
    <w:rsid w:val="00DB7179"/>
    <w:rsid w:val="00E104F0"/>
    <w:rsid w:val="00ED10DE"/>
    <w:rsid w:val="00EE67E3"/>
    <w:rsid w:val="00FA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26B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26B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Gyönygyi</dc:creator>
  <cp:lastModifiedBy>Gyönygyi</cp:lastModifiedBy>
  <cp:revision>16</cp:revision>
  <dcterms:created xsi:type="dcterms:W3CDTF">2015-03-05T07:54:00Z</dcterms:created>
  <dcterms:modified xsi:type="dcterms:W3CDTF">2020-02-13T13:38:00Z</dcterms:modified>
</cp:coreProperties>
</file>