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85"/>
        <w:gridCol w:w="1244"/>
      </w:tblGrid>
      <w:tr w:rsidR="00B317B3" w:rsidRPr="00EE0220" w:rsidTr="00E27CAA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1/2016. (II.22</w:t>
            </w:r>
            <w:r w:rsidRPr="00EE0220">
              <w:rPr>
                <w:color w:val="000000"/>
              </w:rPr>
              <w:t xml:space="preserve">.) rendelethez </w:t>
            </w:r>
          </w:p>
        </w:tc>
      </w:tr>
      <w:tr w:rsidR="00B317B3" w:rsidRPr="00EE0220" w:rsidTr="00E27CAA">
        <w:trPr>
          <w:trHeight w:val="315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7B3" w:rsidRPr="00EE0220" w:rsidRDefault="00B317B3" w:rsidP="00E27CAA">
            <w:pPr>
              <w:jc w:val="center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Önkormányzat felhalmozási kiadásai (áfával együtt)</w:t>
            </w:r>
          </w:p>
        </w:tc>
      </w:tr>
      <w:tr w:rsidR="00B317B3" w:rsidRPr="00EE0220" w:rsidTr="00E27CAA">
        <w:trPr>
          <w:trHeight w:val="315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B3" w:rsidRPr="00EE0220" w:rsidRDefault="00B317B3" w:rsidP="00E27C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B3" w:rsidRPr="00EE0220" w:rsidRDefault="00B317B3" w:rsidP="00E27CA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EE0220">
              <w:rPr>
                <w:b/>
                <w:bCs/>
                <w:color w:val="000000"/>
              </w:rPr>
              <w:t xml:space="preserve"> Ft-ban</w:t>
            </w:r>
          </w:p>
        </w:tc>
      </w:tr>
      <w:tr w:rsidR="00B317B3" w:rsidRPr="00EE0220" w:rsidTr="00E27CAA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Beruházások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Önkormányzat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699 000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Védőnő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IKSZT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26 000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Város és községgazdálkodásra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190 000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Nem 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572 000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>
              <w:rPr>
                <w:color w:val="000000"/>
              </w:rPr>
              <w:t>Közfoglalkoztatottak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848 037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Temető kerékpár tároló kialakítása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635 000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318 000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2 540 000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5 904 037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17B3" w:rsidRPr="00EE0220" w:rsidTr="00E27CAA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Felújítások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</w:p>
        </w:tc>
      </w:tr>
      <w:tr w:rsidR="00B317B3" w:rsidRPr="00EE0220" w:rsidTr="00E27CAA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Egyéb felhalmozási célú kiadások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color w:val="000000"/>
              </w:rPr>
            </w:pPr>
            <w:r w:rsidRPr="00EE0220">
              <w:rPr>
                <w:color w:val="000000"/>
              </w:rPr>
              <w:t>Első lakáshoz jutók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300 000</w:t>
            </w:r>
          </w:p>
        </w:tc>
      </w:tr>
      <w:tr w:rsidR="00B317B3" w:rsidRPr="00EE0220" w:rsidTr="00E27CAA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K8 Egyéb felhalmozási célú kiadások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7B3" w:rsidRPr="00EE0220" w:rsidRDefault="00B317B3" w:rsidP="00E27CAA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300 000</w:t>
            </w:r>
          </w:p>
        </w:tc>
      </w:tr>
    </w:tbl>
    <w:p w:rsidR="00592C15" w:rsidRDefault="00592C15"/>
    <w:sectPr w:rsidR="00592C15" w:rsidSect="005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7B3"/>
    <w:rsid w:val="00592C15"/>
    <w:rsid w:val="00B3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>...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2017-05-30T08:14:00Z</dcterms:created>
  <dcterms:modified xsi:type="dcterms:W3CDTF">2017-05-30T08:14:00Z</dcterms:modified>
</cp:coreProperties>
</file>