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1"/>
        <w:gridCol w:w="850"/>
        <w:gridCol w:w="869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1030"/>
      </w:tblGrid>
      <w:tr w:rsidR="00A25F09" w:rsidRPr="00EA6FAE" w:rsidTr="0082178D">
        <w:trPr>
          <w:trHeight w:val="300"/>
        </w:trPr>
        <w:tc>
          <w:tcPr>
            <w:tcW w:w="5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  <w:r w:rsidRPr="00EA6FAE">
              <w:rPr>
                <w:rFonts w:ascii="Arial" w:hAnsi="Arial" w:cs="Arial"/>
                <w:b/>
                <w:bCs/>
              </w:rPr>
              <w:t xml:space="preserve">. melléklet </w:t>
            </w:r>
            <w:proofErr w:type="gramStart"/>
            <w:r w:rsidRPr="00EA6FAE">
              <w:rPr>
                <w:rFonts w:ascii="Arial" w:hAnsi="Arial" w:cs="Arial"/>
                <w:b/>
                <w:bCs/>
              </w:rPr>
              <w:t xml:space="preserve">az   </w:t>
            </w:r>
            <w:r>
              <w:rPr>
                <w:rFonts w:ascii="Arial" w:hAnsi="Arial" w:cs="Arial"/>
                <w:b/>
                <w:bCs/>
              </w:rPr>
              <w:t>15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/2015.(IX.29.) </w:t>
            </w:r>
            <w:r w:rsidRPr="00EA6FAE">
              <w:rPr>
                <w:rFonts w:ascii="Arial" w:hAnsi="Arial" w:cs="Arial"/>
                <w:b/>
                <w:bCs/>
              </w:rPr>
              <w:t>önkormányzati rendel</w:t>
            </w:r>
            <w:r>
              <w:rPr>
                <w:rFonts w:ascii="Arial" w:hAnsi="Arial" w:cs="Arial"/>
                <w:b/>
                <w:bCs/>
              </w:rPr>
              <w:t>e</w:t>
            </w:r>
            <w:r w:rsidRPr="00EA6FAE">
              <w:rPr>
                <w:rFonts w:ascii="Arial" w:hAnsi="Arial" w:cs="Arial"/>
                <w:b/>
                <w:bCs/>
              </w:rPr>
              <w:t>thez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5F09" w:rsidRPr="00EA6FAE" w:rsidTr="0082178D">
        <w:trPr>
          <w:trHeight w:val="300"/>
        </w:trPr>
        <w:tc>
          <w:tcPr>
            <w:tcW w:w="109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Az önkormányzat és intézménye 2015. évi kiadásai és bevételei előirányzatainak felhasználási ütemterve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ezer forint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Megnevezés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I.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IV.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V.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VI.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VII.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VIII.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IX.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X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XI.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XII.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center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Összesen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Személyi juttatások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1 435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2 293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2 190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1 310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17 882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Munkaadókat terhelő járulékok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383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371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494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587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4 672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Dologi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1 800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1 717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1 600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1 005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21 122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Elvonások és befizetések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1 460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Egyéb működési célú kiadás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368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344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1 456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Ellátottak pénzbeli juttatásai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350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305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627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2 642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MŰKÖDÉSI KIADÁSOK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4 148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3 896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4 451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3 297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49 234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Felhalmozási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1 530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Finanszírozási kiadások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823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823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KIADÁS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3 822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3 903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6 804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3 790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6 341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4 056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4 451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4 677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3 622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3 652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3 297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51 587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Működési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4 500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3 900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1 029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660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3 700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3 800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1 882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20 471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Önkormányzatok működési támogatásai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2 682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2 172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2 093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2 019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25 126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Közhatalmi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300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6 000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400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6 500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1 200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800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17 200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Működési célú átvett pénzeszközök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603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1 107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1 710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MŰKÖDÉSI 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2 370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8 670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4 701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64 507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Felhalmozási bevételek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  <w:r w:rsidRPr="00EA6FAE">
              <w:rPr>
                <w:rFonts w:ascii="Arial" w:hAnsi="Arial" w:cs="Arial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0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BEVÉTELEK ÖSSZESEN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6 820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2 620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8 832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4 204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3 960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5 870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2 370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8 670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6 620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3 420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4 701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jc w:val="right"/>
              <w:rPr>
                <w:rFonts w:ascii="Arial" w:hAnsi="Arial" w:cs="Arial"/>
                <w:b/>
                <w:bCs/>
              </w:rPr>
            </w:pPr>
            <w:r w:rsidRPr="00EA6FAE">
              <w:rPr>
                <w:rFonts w:ascii="Arial" w:hAnsi="Arial" w:cs="Arial"/>
                <w:b/>
                <w:bCs/>
              </w:rPr>
              <w:t>64 507</w:t>
            </w:r>
          </w:p>
        </w:tc>
      </w:tr>
      <w:tr w:rsidR="00A25F09" w:rsidRPr="00EA6FAE" w:rsidTr="0082178D">
        <w:trPr>
          <w:trHeight w:val="30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09" w:rsidRPr="00EA6FAE" w:rsidRDefault="00A25F09" w:rsidP="0082178D">
            <w:pPr>
              <w:rPr>
                <w:rFonts w:ascii="Arial" w:hAnsi="Arial" w:cs="Arial"/>
              </w:rPr>
            </w:pPr>
          </w:p>
        </w:tc>
      </w:tr>
    </w:tbl>
    <w:p w:rsidR="006D529C" w:rsidRDefault="006D529C">
      <w:bookmarkStart w:id="0" w:name="_GoBack"/>
      <w:bookmarkEnd w:id="0"/>
    </w:p>
    <w:sectPr w:rsidR="006D529C" w:rsidSect="00A25F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09"/>
    <w:rsid w:val="006D529C"/>
    <w:rsid w:val="00A2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2015-09-29T11:17:00Z</dcterms:created>
  <dcterms:modified xsi:type="dcterms:W3CDTF">2015-09-29T11:17:00Z</dcterms:modified>
</cp:coreProperties>
</file>