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2D" w:rsidRDefault="003C192D" w:rsidP="003C192D">
      <w:pPr>
        <w:pStyle w:val="Szvegtrzs"/>
        <w:rPr>
          <w:b/>
        </w:rPr>
      </w:pPr>
      <w:r>
        <w:rPr>
          <w:b/>
          <w:u w:val="single"/>
        </w:rPr>
        <w:t xml:space="preserve">1. melléklet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5/2014. (II.21.) önkormányzati rendelethez</w:t>
      </w:r>
    </w:p>
    <w:p w:rsidR="003C192D" w:rsidRDefault="003C192D" w:rsidP="003C192D">
      <w:pPr>
        <w:pStyle w:val="Szvegtrzs"/>
      </w:pPr>
    </w:p>
    <w:p w:rsidR="003C192D" w:rsidRPr="006B7160" w:rsidRDefault="003C192D" w:rsidP="003C192D">
      <w:pPr>
        <w:pStyle w:val="Szvegtrzs"/>
      </w:pPr>
      <w:r w:rsidRPr="006B7160">
        <w:t>A települési folyékony hulladékkezelés közszolgáltatási díjának legmagasabb mértéke:</w:t>
      </w:r>
    </w:p>
    <w:p w:rsidR="003C192D" w:rsidRPr="006B7160" w:rsidRDefault="003C192D" w:rsidP="003C192D">
      <w:pPr>
        <w:pStyle w:val="Szvegtrzs"/>
      </w:pPr>
      <w:r w:rsidRPr="006B7160">
        <w:t>1. Alapdíja: 1.800,</w:t>
      </w:r>
      <w:proofErr w:type="spellStart"/>
      <w:r w:rsidRPr="006B7160">
        <w:t>-Ft</w:t>
      </w:r>
      <w:proofErr w:type="spellEnd"/>
      <w:r w:rsidRPr="006B7160">
        <w:t>/alkalom+ÁFA</w:t>
      </w:r>
    </w:p>
    <w:p w:rsidR="003C192D" w:rsidRPr="006B7160" w:rsidRDefault="003C192D" w:rsidP="003C192D">
      <w:pPr>
        <w:pStyle w:val="Szvegtrzs"/>
      </w:pPr>
      <w:r w:rsidRPr="006B7160">
        <w:t>2. Ürítési díja: 2.705,49,</w:t>
      </w:r>
      <w:proofErr w:type="spellStart"/>
      <w:r w:rsidRPr="006B7160">
        <w:t>-Ft</w:t>
      </w:r>
      <w:proofErr w:type="spellEnd"/>
      <w:r w:rsidRPr="006B7160">
        <w:t>/m3+ÁFA</w:t>
      </w:r>
    </w:p>
    <w:p w:rsidR="003C192D" w:rsidRPr="00AA4174" w:rsidRDefault="003C192D" w:rsidP="003C192D">
      <w:pPr>
        <w:pStyle w:val="Szvegtrzs"/>
      </w:pPr>
      <w:r w:rsidRPr="006B7160">
        <w:t>Az ürítési díj tartalmazza a környezetterhelési díjat is.</w:t>
      </w:r>
    </w:p>
    <w:p w:rsidR="003C192D" w:rsidRPr="00AA4174" w:rsidRDefault="003C192D" w:rsidP="003C192D">
      <w:pPr>
        <w:pStyle w:val="Szvegtrzs"/>
      </w:pPr>
    </w:p>
    <w:p w:rsidR="00EF115C" w:rsidRDefault="00EF115C"/>
    <w:sectPr w:rsidR="00EF115C" w:rsidSect="009F633D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3D" w:rsidRDefault="003C192D" w:rsidP="009F633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F633D" w:rsidRDefault="003C192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3D" w:rsidRDefault="003C192D" w:rsidP="009F633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9F633D" w:rsidRDefault="003C192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C192D"/>
    <w:rsid w:val="003C192D"/>
    <w:rsid w:val="00EF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C192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C19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3C192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C192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C1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2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2014-09-18T08:02:00Z</dcterms:created>
  <dcterms:modified xsi:type="dcterms:W3CDTF">2014-09-18T08:03:00Z</dcterms:modified>
</cp:coreProperties>
</file>