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934"/>
        <w:gridCol w:w="1056"/>
        <w:gridCol w:w="699"/>
        <w:gridCol w:w="536"/>
        <w:gridCol w:w="3620"/>
        <w:gridCol w:w="1560"/>
        <w:gridCol w:w="1073"/>
        <w:gridCol w:w="625"/>
        <w:gridCol w:w="1147"/>
        <w:gridCol w:w="1540"/>
        <w:gridCol w:w="3670"/>
        <w:gridCol w:w="250"/>
        <w:gridCol w:w="250"/>
        <w:gridCol w:w="250"/>
      </w:tblGrid>
      <w:tr w:rsidR="005665F3" w:rsidRPr="005665F3" w:rsidTr="005665F3">
        <w:trPr>
          <w:trHeight w:val="30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Csabdi Község Önkormányzat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3. melléklet a 10/2013. (VII.31.) rendelethez</w:t>
            </w: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3. sz. melléklet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Naplósorszám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Helyr.szám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Ing.jell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Fkép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Utca+</w:t>
            </w: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hsz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Tel.ter</w:t>
            </w:r>
            <w:proofErr w:type="spellEnd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(</w:t>
            </w:r>
            <w:proofErr w:type="gramEnd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m2)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Önk%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proofErr w:type="spell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Önk</w:t>
            </w:r>
            <w:proofErr w:type="gram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.tul</w:t>
            </w:r>
            <w:proofErr w:type="spellEnd"/>
            <w:proofErr w:type="gramEnd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(m2)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Becsült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57/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58/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118/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136 000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136 000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224/ 3/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197 000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197 000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224/ 4/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Beépítetlen 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ter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.(építési telek)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257/ 8/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256 000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310/ 2/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134 000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134 000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330/ 5/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1 274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319 000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319 000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449/ 2/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Beépítetlen 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ter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.(építési telek)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464/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471/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563/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2 371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59 000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59 000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565/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566/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1 803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603/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Vpuszta</w:t>
            </w:r>
            <w:proofErr w:type="spell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1 581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1 581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395 000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395 000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801/ 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 (5</w:t>
            </w:r>
            <w:proofErr w:type="gramStart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.m.o</w:t>
            </w:r>
            <w:proofErr w:type="gramEnd"/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., zártkert)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0107/ 8/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Szántó, legelő, erdő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ÚT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20 855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20 855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3 625 000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3 625 000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0115/ 11/ 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398 000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  <w:tr w:rsidR="005665F3" w:rsidRPr="005665F3" w:rsidTr="005665F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 xml:space="preserve">Üzleti </w:t>
            </w:r>
            <w:proofErr w:type="gramStart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vagyon(</w:t>
            </w:r>
            <w:proofErr w:type="gramEnd"/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forgalomképes)(18 db)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47 005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47 005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9 454 000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9 458 000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F3" w:rsidRPr="005665F3" w:rsidRDefault="005665F3" w:rsidP="005665F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</w:rPr>
            </w:pPr>
          </w:p>
        </w:tc>
      </w:tr>
    </w:tbl>
    <w:p w:rsidR="00265B1D" w:rsidRDefault="00265B1D"/>
    <w:p w:rsidR="00265B1D" w:rsidRDefault="00265B1D"/>
    <w:p w:rsidR="005665F3" w:rsidRDefault="005665F3"/>
    <w:p w:rsidR="005665F3" w:rsidRDefault="005665F3"/>
    <w:p w:rsidR="005665F3" w:rsidRDefault="005665F3"/>
    <w:p w:rsidR="005665F3" w:rsidRDefault="005665F3"/>
    <w:p w:rsidR="005665F3" w:rsidRDefault="005665F3">
      <w:bookmarkStart w:id="0" w:name="_GoBack"/>
      <w:bookmarkEnd w:id="0"/>
    </w:p>
    <w:tbl>
      <w:tblPr>
        <w:tblW w:w="124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4940"/>
        <w:gridCol w:w="1475"/>
        <w:gridCol w:w="1617"/>
        <w:gridCol w:w="2526"/>
      </w:tblGrid>
      <w:tr w:rsidR="00265B1D" w:rsidTr="00265B1D">
        <w:trPr>
          <w:trHeight w:val="315"/>
          <w:jc w:val="center"/>
        </w:trPr>
        <w:tc>
          <w:tcPr>
            <w:tcW w:w="12437" w:type="dxa"/>
            <w:gridSpan w:val="5"/>
            <w:vAlign w:val="bottom"/>
            <w:hideMark/>
          </w:tcPr>
          <w:p w:rsidR="00265B1D" w:rsidRDefault="00265B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lastRenderedPageBreak/>
              <w:t>Vagyoni részesedések</w:t>
            </w: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4940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475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617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2526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</w:tr>
      <w:tr w:rsidR="00265B1D" w:rsidTr="00265B1D">
        <w:trPr>
          <w:trHeight w:val="63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Ssz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Megnevevezés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Befektetési forma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Névérték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Tulajdoni arány %</w:t>
            </w:r>
          </w:p>
        </w:tc>
      </w:tr>
      <w:tr w:rsidR="00265B1D" w:rsidTr="00265B1D">
        <w:trPr>
          <w:trHeight w:val="51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 w:rsidP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hu-HU"/>
              </w:rPr>
              <w:t>Bicske-Csabdi-Mány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Víztermelő és Szolgáltató KFT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A44798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üzletrész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1 000 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hu-HU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8F0A24" w:rsidP="008F0A24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                          </w:t>
            </w:r>
            <w:r w:rsidR="00265B1D">
              <w:rPr>
                <w:rFonts w:ascii="Times New Roman" w:hAnsi="Times New Roman" w:cs="Times New Roman"/>
                <w:kern w:val="0"/>
                <w:lang w:eastAsia="hu-HU"/>
              </w:rPr>
              <w:t>7,93%</w:t>
            </w:r>
          </w:p>
        </w:tc>
      </w:tr>
      <w:tr w:rsidR="00265B1D" w:rsidTr="00265B1D">
        <w:trPr>
          <w:trHeight w:val="43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hu-HU"/>
              </w:rPr>
              <w:t>Fejérvíz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hu-HU"/>
              </w:rPr>
              <w:t>Zrt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hu-HU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részvény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2.110.000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0,31 %</w:t>
            </w: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ÖSSZESEN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3 110 000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</w:tr>
    </w:tbl>
    <w:p w:rsidR="00BB1770" w:rsidRDefault="00BB1770"/>
    <w:sectPr w:rsidR="00BB1770" w:rsidSect="00265B1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1D"/>
    <w:rsid w:val="0003577C"/>
    <w:rsid w:val="00265B1D"/>
    <w:rsid w:val="005665F3"/>
    <w:rsid w:val="00764700"/>
    <w:rsid w:val="008F0A24"/>
    <w:rsid w:val="00A44798"/>
    <w:rsid w:val="00BB1770"/>
    <w:rsid w:val="00C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B1D"/>
    <w:pPr>
      <w:widowControl w:val="0"/>
      <w:suppressAutoHyphens/>
      <w:autoSpaceDN w:val="0"/>
      <w:spacing w:after="0" w:line="240" w:lineRule="auto"/>
    </w:pPr>
    <w:rPr>
      <w:rFonts w:ascii="Thorndale" w:eastAsia="Andale Sans UI" w:hAnsi="Thorndale" w:cs="Thorndale"/>
      <w:kern w:val="3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B1D"/>
    <w:pPr>
      <w:widowControl w:val="0"/>
      <w:suppressAutoHyphens/>
      <w:autoSpaceDN w:val="0"/>
      <w:spacing w:after="0" w:line="240" w:lineRule="auto"/>
    </w:pPr>
    <w:rPr>
      <w:rFonts w:ascii="Thorndale" w:eastAsia="Andale Sans UI" w:hAnsi="Thorndale" w:cs="Thorndale"/>
      <w:kern w:val="3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CsabdiOnkorm_03</dc:creator>
  <cp:lastModifiedBy>Sisa Andras</cp:lastModifiedBy>
  <cp:revision>2</cp:revision>
  <dcterms:created xsi:type="dcterms:W3CDTF">2013-07-31T06:14:00Z</dcterms:created>
  <dcterms:modified xsi:type="dcterms:W3CDTF">2013-07-31T06:14:00Z</dcterms:modified>
</cp:coreProperties>
</file>