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E6" w:rsidRDefault="00D904E6" w:rsidP="00D904E6">
      <w:pPr>
        <w:jc w:val="right"/>
      </w:pPr>
      <w:r>
        <w:t>2. melléklet a 15/2013. (XII.19.) önkormányzati rendelethez</w:t>
      </w:r>
    </w:p>
    <w:p w:rsidR="00D904E6" w:rsidRDefault="00D904E6" w:rsidP="00D904E6"/>
    <w:p w:rsidR="00D904E6" w:rsidRDefault="00D904E6" w:rsidP="00D904E6">
      <w:r>
        <w:t xml:space="preserve">Gálosfa </w:t>
      </w:r>
      <w:r>
        <w:rPr>
          <w:b/>
          <w:u w:val="single"/>
        </w:rPr>
        <w:t>Törzsvagyon</w:t>
      </w:r>
    </w:p>
    <w:p w:rsidR="00D904E6" w:rsidRDefault="00D904E6" w:rsidP="00D904E6">
      <w:pPr>
        <w:rPr>
          <w:b/>
        </w:rPr>
      </w:pPr>
      <w:r>
        <w:rPr>
          <w:b/>
        </w:rPr>
        <w:t>Korlátozottan forgalomképes ingatlanok</w:t>
      </w:r>
    </w:p>
    <w:p w:rsidR="00D904E6" w:rsidRDefault="00D904E6" w:rsidP="00D904E6">
      <w:pPr>
        <w:rPr>
          <w:b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6917"/>
      </w:tblGrid>
      <w:tr w:rsidR="00D904E6" w:rsidTr="00D904E6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276ACF">
            <w:pPr>
              <w:pStyle w:val="Tblzattartalom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Sorszám:</w:t>
            </w:r>
          </w:p>
          <w:p w:rsidR="00D904E6" w:rsidRDefault="00D904E6" w:rsidP="00276ACF">
            <w:pPr>
              <w:pStyle w:val="Tblzattartalom"/>
              <w:rPr>
                <w:b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Megnevezés: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Helyrajzi szám: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>Szentbalázsi Orvosi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>43 Szentbalázs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>Óvoda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>56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>Kultúrház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 xml:space="preserve">57 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 xml:space="preserve">2 db </w:t>
            </w:r>
            <w:proofErr w:type="spellStart"/>
            <w:r>
              <w:t>Önkorm.-i</w:t>
            </w:r>
            <w:proofErr w:type="spellEnd"/>
            <w:r>
              <w:t xml:space="preserve"> lakás, Sportöltöző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 xml:space="preserve">185 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 xml:space="preserve">Gálosfa, </w:t>
            </w:r>
            <w:proofErr w:type="gramStart"/>
            <w:r>
              <w:t>Hajmás ,</w:t>
            </w:r>
            <w:proofErr w:type="spellStart"/>
            <w:r>
              <w:t>kapos</w:t>
            </w:r>
            <w:proofErr w:type="spellEnd"/>
            <w:proofErr w:type="gramEnd"/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</w:pPr>
            <w:r>
              <w:t xml:space="preserve">027 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Község Önkormány. ép.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 xml:space="preserve">21 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Szentbalázs Általános Isk.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36 / 2 Szentbalázs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D904E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Tűzoltóság</w:t>
            </w: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04E6" w:rsidRDefault="00D904E6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 xml:space="preserve">184 / 3 </w:t>
            </w:r>
          </w:p>
        </w:tc>
      </w:tr>
      <w:tr w:rsidR="00D904E6" w:rsidTr="00D904E6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276ACF">
            <w:pPr>
              <w:pStyle w:val="Tblzattartalom"/>
              <w:snapToGrid w:val="0"/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904E6" w:rsidRDefault="00D904E6" w:rsidP="00276ACF">
            <w:pPr>
              <w:pStyle w:val="Tblzattartalom"/>
              <w:snapToGrid w:val="0"/>
            </w:pPr>
          </w:p>
        </w:tc>
        <w:tc>
          <w:tcPr>
            <w:tcW w:w="69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4E6" w:rsidRDefault="00D904E6" w:rsidP="00276ACF">
            <w:pPr>
              <w:pStyle w:val="Tblzattartalom"/>
              <w:snapToGrid w:val="0"/>
            </w:pPr>
          </w:p>
        </w:tc>
      </w:tr>
    </w:tbl>
    <w:p w:rsidR="00D904E6" w:rsidRDefault="00D904E6" w:rsidP="00D904E6">
      <w:pPr>
        <w:rPr>
          <w:rFonts w:eastAsia="SimSun" w:cs="Mangal"/>
          <w:kern w:val="2"/>
          <w:lang w:eastAsia="zh-CN" w:bidi="hi-IN"/>
        </w:rPr>
      </w:pPr>
    </w:p>
    <w:p w:rsidR="00D904E6" w:rsidRDefault="00D904E6" w:rsidP="00D904E6"/>
    <w:p w:rsidR="00D904E6" w:rsidRDefault="00D904E6" w:rsidP="00D904E6"/>
    <w:p w:rsidR="00DC5061" w:rsidRDefault="00DC5061"/>
    <w:sectPr w:rsidR="00DC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B4A"/>
    <w:multiLevelType w:val="hybridMultilevel"/>
    <w:tmpl w:val="D3A4D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23"/>
    <w:rsid w:val="00931623"/>
    <w:rsid w:val="00D904E6"/>
    <w:rsid w:val="00D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904E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904E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2018-08-28T19:13:00Z</dcterms:created>
  <dcterms:modified xsi:type="dcterms:W3CDTF">2018-08-28T19:13:00Z</dcterms:modified>
</cp:coreProperties>
</file>