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2AC" w:rsidRPr="006F32AC" w:rsidRDefault="006F32AC" w:rsidP="006F32AC">
      <w:pPr>
        <w:suppressAutoHyphens w:val="0"/>
        <w:rPr>
          <w:rFonts w:ascii="Times New Roman" w:hAnsi="Times New Roman"/>
          <w:b/>
          <w:sz w:val="22"/>
          <w:szCs w:val="22"/>
          <w:lang w:eastAsia="hu-HU"/>
        </w:rPr>
      </w:pPr>
      <w:r w:rsidRPr="006F32AC">
        <w:rPr>
          <w:rFonts w:ascii="Times New Roman" w:hAnsi="Times New Roman"/>
          <w:b/>
          <w:sz w:val="22"/>
          <w:szCs w:val="22"/>
          <w:lang w:eastAsia="hu-HU"/>
        </w:rPr>
        <w:t xml:space="preserve">8) melléklet </w:t>
      </w:r>
      <w:r w:rsidRPr="006F32AC">
        <w:rPr>
          <w:rFonts w:cs="Arial"/>
          <w:b/>
          <w:bCs/>
          <w:sz w:val="20"/>
          <w:szCs w:val="20"/>
          <w:lang w:eastAsia="hu-HU"/>
        </w:rPr>
        <w:t xml:space="preserve">a 6/2016.(V.23.) </w:t>
      </w:r>
      <w:r w:rsidRPr="006F32AC">
        <w:rPr>
          <w:rFonts w:ascii="Times New Roman" w:hAnsi="Times New Roman"/>
          <w:b/>
          <w:sz w:val="22"/>
          <w:szCs w:val="22"/>
          <w:lang w:eastAsia="hu-HU"/>
        </w:rPr>
        <w:t>önkormányzati rendelethez</w:t>
      </w:r>
    </w:p>
    <w:p w:rsidR="006F32AC" w:rsidRPr="006F32AC" w:rsidRDefault="006F32AC" w:rsidP="006F32AC">
      <w:pPr>
        <w:suppressAutoHyphens w:val="0"/>
        <w:rPr>
          <w:rFonts w:ascii="Times New Roman" w:hAnsi="Times New Roman"/>
          <w:b/>
          <w:sz w:val="22"/>
          <w:szCs w:val="22"/>
          <w:lang w:eastAsia="hu-HU"/>
        </w:rPr>
      </w:pPr>
    </w:p>
    <w:p w:rsidR="006F32AC" w:rsidRPr="006F32AC" w:rsidRDefault="006F32AC" w:rsidP="006F32AC">
      <w:pPr>
        <w:suppressAutoHyphens w:val="0"/>
        <w:rPr>
          <w:rFonts w:ascii="Times New Roman" w:hAnsi="Times New Roman"/>
          <w:b/>
          <w:sz w:val="22"/>
          <w:szCs w:val="22"/>
          <w:lang w:eastAsia="hu-HU"/>
        </w:rPr>
      </w:pPr>
      <w:r w:rsidRPr="006F32AC">
        <w:rPr>
          <w:rFonts w:ascii="Times New Roman" w:hAnsi="Times New Roman"/>
          <w:b/>
          <w:sz w:val="22"/>
          <w:szCs w:val="22"/>
          <w:lang w:eastAsia="hu-HU"/>
        </w:rPr>
        <w:t>Az önkormányzat és intézménye 2015. évi vagyonmérlege</w:t>
      </w:r>
    </w:p>
    <w:p w:rsidR="006F32AC" w:rsidRPr="006F32AC" w:rsidRDefault="006F32AC" w:rsidP="006F32AC">
      <w:pPr>
        <w:suppressAutoHyphens w:val="0"/>
        <w:ind w:left="4956" w:firstLine="708"/>
        <w:jc w:val="center"/>
        <w:rPr>
          <w:rFonts w:ascii="Times New Roman" w:hAnsi="Times New Roman"/>
          <w:sz w:val="20"/>
          <w:szCs w:val="20"/>
          <w:lang w:eastAsia="hu-HU"/>
        </w:rPr>
      </w:pPr>
      <w:proofErr w:type="gramStart"/>
      <w:r w:rsidRPr="006F32AC">
        <w:rPr>
          <w:rFonts w:ascii="Times New Roman" w:hAnsi="Times New Roman"/>
          <w:sz w:val="20"/>
          <w:szCs w:val="20"/>
          <w:lang w:eastAsia="hu-HU"/>
        </w:rPr>
        <w:t>ezer</w:t>
      </w:r>
      <w:proofErr w:type="gramEnd"/>
      <w:r w:rsidRPr="006F32AC">
        <w:rPr>
          <w:rFonts w:ascii="Times New Roman" w:hAnsi="Times New Roman"/>
          <w:sz w:val="20"/>
          <w:szCs w:val="20"/>
          <w:lang w:eastAsia="hu-HU"/>
        </w:rPr>
        <w:t xml:space="preserve"> forintban</w:t>
      </w:r>
    </w:p>
    <w:tbl>
      <w:tblPr>
        <w:tblW w:w="87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0"/>
        <w:gridCol w:w="1580"/>
        <w:gridCol w:w="1580"/>
      </w:tblGrid>
      <w:tr w:rsidR="006F32AC" w:rsidRPr="006F32AC" w:rsidTr="005759B2">
        <w:trPr>
          <w:trHeight w:val="750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2AC" w:rsidRPr="006F32AC" w:rsidRDefault="006F32AC" w:rsidP="006F32AC">
            <w:pPr>
              <w:suppressAutoHyphens w:val="0"/>
              <w:jc w:val="center"/>
              <w:rPr>
                <w:rFonts w:cs="Arial"/>
                <w:b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/>
                <w:color w:val="000000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2AC" w:rsidRPr="006F32AC" w:rsidRDefault="006F32AC" w:rsidP="006F32AC">
            <w:pPr>
              <w:suppressAutoHyphens w:val="0"/>
              <w:jc w:val="center"/>
              <w:rPr>
                <w:rFonts w:cs="Arial"/>
                <w:b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/>
                <w:color w:val="000000"/>
                <w:sz w:val="20"/>
                <w:szCs w:val="20"/>
                <w:lang w:eastAsia="hu-HU"/>
              </w:rPr>
              <w:t>Előző évi állományi érték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2AC" w:rsidRPr="006F32AC" w:rsidRDefault="006F32AC" w:rsidP="006F32AC">
            <w:pPr>
              <w:suppressAutoHyphens w:val="0"/>
              <w:jc w:val="center"/>
              <w:rPr>
                <w:rFonts w:cs="Arial"/>
                <w:b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/>
                <w:color w:val="000000"/>
                <w:sz w:val="20"/>
                <w:szCs w:val="20"/>
                <w:lang w:eastAsia="hu-HU"/>
              </w:rPr>
              <w:t>Tárgyévi állományi érték</w:t>
            </w: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b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/>
                <w:color w:val="000000"/>
                <w:sz w:val="20"/>
                <w:szCs w:val="20"/>
                <w:lang w:eastAsia="hu-HU"/>
              </w:rPr>
              <w:t>ESZKÖZÖK ÖSSZESEN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/>
                <w:color w:val="000000"/>
                <w:sz w:val="20"/>
                <w:szCs w:val="20"/>
                <w:lang w:eastAsia="hu-HU"/>
              </w:rPr>
              <w:t>645 974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/>
                <w:color w:val="000000"/>
                <w:sz w:val="20"/>
                <w:szCs w:val="20"/>
                <w:lang w:eastAsia="hu-HU"/>
              </w:rPr>
              <w:t>653 130</w:t>
            </w: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32AC" w:rsidRPr="006F32AC" w:rsidRDefault="006F32AC" w:rsidP="006F32AC">
            <w:pPr>
              <w:suppressAutoHyphens w:val="0"/>
              <w:ind w:left="-55"/>
              <w:rPr>
                <w:rFonts w:cs="Arial"/>
                <w:b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/>
                <w:color w:val="000000"/>
                <w:sz w:val="20"/>
                <w:szCs w:val="20"/>
                <w:lang w:eastAsia="hu-HU"/>
              </w:rPr>
              <w:t>A) NEMZETI VAGYONBA TARTOZÓ BEFEKTETETT ESZKÖZÖK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/>
                <w:color w:val="000000"/>
                <w:sz w:val="20"/>
                <w:szCs w:val="20"/>
                <w:lang w:eastAsia="hu-HU"/>
              </w:rPr>
              <w:t>552 449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/>
                <w:i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/>
                <w:i/>
                <w:color w:val="000000"/>
                <w:sz w:val="20"/>
                <w:szCs w:val="20"/>
                <w:lang w:eastAsia="hu-HU"/>
              </w:rPr>
              <w:t>539 177</w:t>
            </w: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b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/>
                <w:color w:val="000000"/>
                <w:sz w:val="20"/>
                <w:szCs w:val="20"/>
                <w:lang w:eastAsia="hu-HU"/>
              </w:rPr>
              <w:t>I. Immateriális javak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/>
                <w:color w:val="000000"/>
                <w:sz w:val="20"/>
                <w:szCs w:val="20"/>
                <w:lang w:eastAsia="hu-HU"/>
              </w:rPr>
            </w:pP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color w:val="000000"/>
                <w:sz w:val="20"/>
                <w:szCs w:val="20"/>
                <w:lang w:eastAsia="hu-HU"/>
              </w:rPr>
              <w:t>1. Vagyoni értékű jogok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color w:val="000000"/>
                <w:sz w:val="20"/>
                <w:szCs w:val="20"/>
                <w:lang w:eastAsia="hu-HU"/>
              </w:rPr>
              <w:t>2. Szellemi termékek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color w:val="000000"/>
                <w:sz w:val="20"/>
                <w:szCs w:val="20"/>
                <w:lang w:eastAsia="hu-HU"/>
              </w:rPr>
              <w:t xml:space="preserve">3. </w:t>
            </w:r>
            <w:proofErr w:type="spellStart"/>
            <w:r w:rsidRPr="006F32AC">
              <w:rPr>
                <w:rFonts w:cs="Arial"/>
                <w:color w:val="000000"/>
                <w:sz w:val="20"/>
                <w:szCs w:val="20"/>
                <w:lang w:eastAsia="hu-HU"/>
              </w:rPr>
              <w:t>Imm</w:t>
            </w:r>
            <w:proofErr w:type="spellEnd"/>
            <w:r w:rsidRPr="006F32AC">
              <w:rPr>
                <w:rFonts w:cs="Arial"/>
                <w:color w:val="000000"/>
                <w:sz w:val="20"/>
                <w:szCs w:val="20"/>
                <w:lang w:eastAsia="hu-HU"/>
              </w:rPr>
              <w:t>. javak értékhelyesbítése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b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6F32AC">
              <w:rPr>
                <w:rFonts w:cs="Arial"/>
                <w:b/>
                <w:color w:val="000000"/>
                <w:sz w:val="20"/>
                <w:szCs w:val="20"/>
                <w:lang w:eastAsia="hu-HU"/>
              </w:rPr>
              <w:t>II.Tárgyi</w:t>
            </w:r>
            <w:proofErr w:type="spellEnd"/>
            <w:r w:rsidRPr="006F32AC">
              <w:rPr>
                <w:rFonts w:cs="Arial"/>
                <w:b/>
                <w:color w:val="000000"/>
                <w:sz w:val="20"/>
                <w:szCs w:val="20"/>
                <w:lang w:eastAsia="hu-HU"/>
              </w:rPr>
              <w:t xml:space="preserve"> eszközök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/>
                <w:color w:val="000000"/>
                <w:sz w:val="20"/>
                <w:szCs w:val="20"/>
                <w:lang w:eastAsia="hu-HU"/>
              </w:rPr>
              <w:t>552 227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/>
                <w:color w:val="000000"/>
                <w:sz w:val="20"/>
                <w:szCs w:val="20"/>
                <w:lang w:eastAsia="hu-HU"/>
              </w:rPr>
              <w:t>538 065</w:t>
            </w: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color w:val="000000"/>
                <w:sz w:val="20"/>
                <w:szCs w:val="20"/>
                <w:lang w:eastAsia="hu-HU"/>
              </w:rPr>
              <w:t>1.  Ingatlanok és a kapcsolódó vagyoni ért. jogok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color w:val="000000"/>
                <w:sz w:val="20"/>
                <w:szCs w:val="20"/>
                <w:lang w:eastAsia="hu-HU"/>
              </w:rPr>
              <w:t>545 858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color w:val="000000"/>
                <w:sz w:val="20"/>
                <w:szCs w:val="20"/>
                <w:lang w:eastAsia="hu-HU"/>
              </w:rPr>
              <w:t>530 414</w:t>
            </w: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i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i/>
                <w:color w:val="000000"/>
                <w:sz w:val="20"/>
                <w:szCs w:val="20"/>
                <w:lang w:eastAsia="hu-HU"/>
              </w:rPr>
              <w:t>ebből törzsvagyon (forgalomképtelen)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i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i/>
                <w:color w:val="000000"/>
                <w:sz w:val="20"/>
                <w:szCs w:val="20"/>
                <w:lang w:eastAsia="hu-HU"/>
              </w:rPr>
              <w:t>151 429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i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i/>
                <w:color w:val="000000"/>
                <w:sz w:val="20"/>
                <w:szCs w:val="20"/>
                <w:lang w:eastAsia="hu-HU"/>
              </w:rPr>
              <w:t>146 172</w:t>
            </w: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i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i/>
                <w:color w:val="000000"/>
                <w:sz w:val="20"/>
                <w:szCs w:val="20"/>
                <w:lang w:eastAsia="hu-HU"/>
              </w:rPr>
              <w:t xml:space="preserve">          korlátozottan forgalomképes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i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i/>
                <w:color w:val="000000"/>
                <w:sz w:val="20"/>
                <w:szCs w:val="20"/>
                <w:lang w:eastAsia="hu-HU"/>
              </w:rPr>
              <w:t>326 721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i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i/>
                <w:color w:val="000000"/>
                <w:sz w:val="20"/>
                <w:szCs w:val="20"/>
                <w:lang w:eastAsia="hu-HU"/>
              </w:rPr>
              <w:t>316 565</w:t>
            </w: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i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i/>
                <w:color w:val="000000"/>
                <w:sz w:val="20"/>
                <w:szCs w:val="20"/>
                <w:lang w:eastAsia="hu-HU"/>
              </w:rPr>
              <w:t xml:space="preserve">          üzleti vagyon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i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i/>
                <w:color w:val="000000"/>
                <w:sz w:val="20"/>
                <w:szCs w:val="20"/>
                <w:lang w:eastAsia="hu-HU"/>
              </w:rPr>
              <w:t>67 708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i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i/>
                <w:color w:val="000000"/>
                <w:sz w:val="20"/>
                <w:szCs w:val="20"/>
                <w:lang w:eastAsia="hu-HU"/>
              </w:rPr>
              <w:t>67 677</w:t>
            </w: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color w:val="000000"/>
                <w:sz w:val="20"/>
                <w:szCs w:val="20"/>
                <w:lang w:eastAsia="hu-HU"/>
              </w:rPr>
              <w:t>2.  Gépek, berendezések és felszerelések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color w:val="000000"/>
                <w:sz w:val="20"/>
                <w:szCs w:val="20"/>
                <w:lang w:eastAsia="hu-HU"/>
              </w:rPr>
              <w:t>6 369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color w:val="000000"/>
                <w:sz w:val="20"/>
                <w:szCs w:val="20"/>
                <w:lang w:eastAsia="hu-HU"/>
              </w:rPr>
              <w:t>7 171</w:t>
            </w: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i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i/>
                <w:color w:val="000000"/>
                <w:sz w:val="20"/>
                <w:szCs w:val="20"/>
                <w:lang w:eastAsia="hu-HU"/>
              </w:rPr>
              <w:t>ebből törzsvagyon (forgalomképtelen)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i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i/>
                <w:color w:val="000000"/>
                <w:sz w:val="20"/>
                <w:szCs w:val="20"/>
                <w:lang w:eastAsia="hu-HU"/>
              </w:rPr>
            </w:pP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i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i/>
                <w:color w:val="000000"/>
                <w:sz w:val="20"/>
                <w:szCs w:val="20"/>
                <w:lang w:eastAsia="hu-HU"/>
              </w:rPr>
              <w:t xml:space="preserve">          korlátozottan forgalomképes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i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i/>
                <w:color w:val="000000"/>
                <w:sz w:val="20"/>
                <w:szCs w:val="20"/>
                <w:lang w:eastAsia="hu-HU"/>
              </w:rPr>
            </w:pP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i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i/>
                <w:color w:val="000000"/>
                <w:sz w:val="20"/>
                <w:szCs w:val="20"/>
                <w:lang w:eastAsia="hu-HU"/>
              </w:rPr>
              <w:t xml:space="preserve">          üzleti vagyon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i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i/>
                <w:color w:val="000000"/>
                <w:sz w:val="20"/>
                <w:szCs w:val="20"/>
                <w:lang w:eastAsia="hu-HU"/>
              </w:rPr>
              <w:t>6 369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i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i/>
                <w:color w:val="000000"/>
                <w:sz w:val="20"/>
                <w:szCs w:val="20"/>
                <w:lang w:eastAsia="hu-HU"/>
              </w:rPr>
              <w:t>6 270</w:t>
            </w: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color w:val="000000"/>
                <w:sz w:val="20"/>
                <w:szCs w:val="20"/>
                <w:lang w:eastAsia="hu-HU"/>
              </w:rPr>
              <w:t>3. Tenyészállatok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color w:val="000000"/>
                <w:sz w:val="20"/>
                <w:szCs w:val="20"/>
                <w:lang w:eastAsia="hu-HU"/>
              </w:rPr>
              <w:t>901</w:t>
            </w: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color w:val="000000"/>
                <w:sz w:val="20"/>
                <w:szCs w:val="20"/>
                <w:lang w:eastAsia="hu-HU"/>
              </w:rPr>
              <w:t>4. Beruházások, felújítások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color w:val="000000"/>
                <w:sz w:val="20"/>
                <w:szCs w:val="20"/>
                <w:lang w:eastAsia="hu-HU"/>
              </w:rPr>
              <w:t>480</w:t>
            </w: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color w:val="000000"/>
                <w:sz w:val="20"/>
                <w:szCs w:val="20"/>
                <w:lang w:eastAsia="hu-HU"/>
              </w:rPr>
              <w:t>5. Tárgyi eszközök értékhelyesbítése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b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/>
                <w:color w:val="000000"/>
                <w:sz w:val="20"/>
                <w:szCs w:val="20"/>
                <w:lang w:eastAsia="hu-HU"/>
              </w:rPr>
              <w:t>III. Befektetett pénzügyi eszközök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/>
                <w:color w:val="000000"/>
                <w:sz w:val="20"/>
                <w:szCs w:val="20"/>
                <w:lang w:eastAsia="hu-HU"/>
              </w:rPr>
              <w:t>222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/>
                <w:color w:val="000000"/>
                <w:sz w:val="20"/>
                <w:szCs w:val="20"/>
                <w:lang w:eastAsia="hu-HU"/>
              </w:rPr>
              <w:t>1 112</w:t>
            </w: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color w:val="000000"/>
                <w:sz w:val="20"/>
                <w:szCs w:val="20"/>
                <w:lang w:eastAsia="hu-HU"/>
              </w:rPr>
              <w:t>1. Tartós részesedés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color w:val="000000"/>
                <w:sz w:val="20"/>
                <w:szCs w:val="20"/>
                <w:lang w:eastAsia="hu-HU"/>
              </w:rPr>
              <w:t>222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color w:val="000000"/>
                <w:sz w:val="20"/>
                <w:szCs w:val="20"/>
                <w:lang w:eastAsia="hu-HU"/>
              </w:rPr>
              <w:t>1 112</w:t>
            </w: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color w:val="000000"/>
                <w:sz w:val="20"/>
                <w:szCs w:val="20"/>
                <w:lang w:eastAsia="hu-HU"/>
              </w:rPr>
              <w:t>ebből tartós részesedés jegybankban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color w:val="000000"/>
                <w:sz w:val="20"/>
                <w:szCs w:val="20"/>
                <w:lang w:eastAsia="hu-HU"/>
              </w:rPr>
              <w:t>ebből: Tartós társulási részesedés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color w:val="000000"/>
                <w:sz w:val="20"/>
                <w:szCs w:val="20"/>
                <w:lang w:eastAsia="hu-HU"/>
              </w:rPr>
              <w:t>2. Tartós hitelviszonyt megtestesítő értékpapír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color w:val="000000"/>
                <w:sz w:val="20"/>
                <w:szCs w:val="20"/>
                <w:lang w:eastAsia="hu-HU"/>
              </w:rPr>
              <w:t>ebből: államkötvények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color w:val="000000"/>
                <w:sz w:val="20"/>
                <w:szCs w:val="20"/>
                <w:lang w:eastAsia="hu-HU"/>
              </w:rPr>
              <w:t>ebből helyi önkormányzatok kötvényei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color w:val="000000"/>
                <w:sz w:val="20"/>
                <w:szCs w:val="20"/>
                <w:lang w:eastAsia="hu-HU"/>
              </w:rPr>
              <w:t>3. Befektetett pénzügyi eszközök értékhelyesbítése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b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/>
                <w:color w:val="000000"/>
                <w:sz w:val="20"/>
                <w:szCs w:val="20"/>
                <w:lang w:eastAsia="hu-HU"/>
              </w:rPr>
              <w:t>IV. Koncesszióba, vagyonkezelésbe adott eszközök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/>
                <w:color w:val="000000"/>
                <w:sz w:val="20"/>
                <w:szCs w:val="20"/>
                <w:lang w:eastAsia="hu-HU"/>
              </w:rPr>
            </w:pP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bCs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Cs/>
                <w:color w:val="000000"/>
                <w:sz w:val="20"/>
                <w:szCs w:val="20"/>
                <w:lang w:eastAsia="hu-HU"/>
              </w:rPr>
              <w:t>1.Koncesszióba vagyonkezelésbe adott eszközök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i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i/>
                <w:color w:val="000000"/>
                <w:sz w:val="20"/>
                <w:szCs w:val="20"/>
                <w:lang w:eastAsia="hu-HU"/>
              </w:rPr>
              <w:t>ebből törzsvagyon (forgalomképtelen)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i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i/>
                <w:color w:val="000000"/>
                <w:sz w:val="20"/>
                <w:szCs w:val="20"/>
                <w:lang w:eastAsia="hu-HU"/>
              </w:rPr>
            </w:pP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i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i/>
                <w:color w:val="000000"/>
                <w:sz w:val="20"/>
                <w:szCs w:val="20"/>
                <w:lang w:eastAsia="hu-HU"/>
              </w:rPr>
              <w:t xml:space="preserve">          korlátozottan forgalomképes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i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i/>
                <w:color w:val="000000"/>
                <w:sz w:val="20"/>
                <w:szCs w:val="20"/>
                <w:lang w:eastAsia="hu-HU"/>
              </w:rPr>
            </w:pP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i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i/>
                <w:color w:val="000000"/>
                <w:sz w:val="20"/>
                <w:szCs w:val="20"/>
                <w:lang w:eastAsia="hu-HU"/>
              </w:rPr>
              <w:t xml:space="preserve">          üzleti vagyon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i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i/>
                <w:color w:val="000000"/>
                <w:sz w:val="20"/>
                <w:szCs w:val="20"/>
                <w:lang w:eastAsia="hu-HU"/>
              </w:rPr>
            </w:pP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bCs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Cs/>
                <w:color w:val="000000"/>
                <w:sz w:val="20"/>
                <w:szCs w:val="20"/>
                <w:lang w:eastAsia="hu-HU"/>
              </w:rPr>
              <w:t>2.Koncesszióba, vagyonkezelésbe adott eszközök értékhely.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/>
                <w:bCs/>
                <w:color w:val="000000"/>
                <w:sz w:val="20"/>
                <w:szCs w:val="20"/>
                <w:lang w:eastAsia="hu-HU"/>
              </w:rPr>
              <w:t>B) NEMZETI VAGYONBA TARTOZÓ FORGÓESZKÖZÖK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numPr>
                <w:ilvl w:val="0"/>
                <w:numId w:val="1"/>
              </w:numPr>
              <w:suppressAutoHyphens w:val="0"/>
              <w:rPr>
                <w:rFonts w:cs="Arial"/>
                <w:bCs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Cs/>
                <w:color w:val="000000"/>
                <w:sz w:val="20"/>
                <w:szCs w:val="20"/>
                <w:lang w:eastAsia="hu-HU"/>
              </w:rPr>
              <w:t>Készletek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bCs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Cs/>
                <w:color w:val="000000"/>
                <w:sz w:val="20"/>
                <w:szCs w:val="20"/>
                <w:lang w:eastAsia="hu-HU"/>
              </w:rPr>
              <w:t>II. Értékpapírok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/>
                <w:bCs/>
                <w:color w:val="000000"/>
                <w:sz w:val="20"/>
                <w:szCs w:val="20"/>
                <w:lang w:eastAsia="hu-HU"/>
              </w:rPr>
              <w:t>C) PÉNZESZKÖZÖK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/>
                <w:bCs/>
                <w:color w:val="000000"/>
                <w:sz w:val="20"/>
                <w:szCs w:val="20"/>
                <w:lang w:eastAsia="hu-HU"/>
              </w:rPr>
              <w:t>89 008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/>
                <w:bCs/>
                <w:color w:val="000000"/>
                <w:sz w:val="20"/>
                <w:szCs w:val="20"/>
                <w:lang w:eastAsia="hu-HU"/>
              </w:rPr>
              <w:t>110 204</w:t>
            </w: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bCs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Cs/>
                <w:color w:val="000000"/>
                <w:sz w:val="20"/>
                <w:szCs w:val="20"/>
                <w:lang w:eastAsia="hu-HU"/>
              </w:rPr>
              <w:t>I. Hosszú lejáratú betétek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bCs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Cs/>
                <w:color w:val="000000"/>
                <w:sz w:val="20"/>
                <w:szCs w:val="20"/>
                <w:lang w:eastAsia="hu-HU"/>
              </w:rPr>
              <w:t>II Pénztárak csekkek betétkönyvek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Cs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Cs/>
                <w:color w:val="000000"/>
                <w:sz w:val="20"/>
                <w:szCs w:val="20"/>
                <w:lang w:eastAsia="hu-HU"/>
              </w:rPr>
              <w:t>109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Cs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Cs/>
                <w:color w:val="000000"/>
                <w:sz w:val="20"/>
                <w:szCs w:val="20"/>
                <w:lang w:eastAsia="hu-HU"/>
              </w:rPr>
              <w:t>172</w:t>
            </w: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color w:val="000000"/>
                <w:sz w:val="20"/>
                <w:szCs w:val="20"/>
                <w:lang w:eastAsia="hu-HU"/>
              </w:rPr>
              <w:t>III. Forintszámlák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color w:val="000000"/>
                <w:sz w:val="20"/>
                <w:szCs w:val="20"/>
                <w:lang w:eastAsia="hu-HU"/>
              </w:rPr>
              <w:t>88 899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color w:val="000000"/>
                <w:sz w:val="20"/>
                <w:szCs w:val="20"/>
                <w:lang w:eastAsia="hu-HU"/>
              </w:rPr>
              <w:t>110 032</w:t>
            </w: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color w:val="000000"/>
                <w:sz w:val="20"/>
                <w:szCs w:val="20"/>
                <w:lang w:eastAsia="hu-HU"/>
              </w:rPr>
              <w:t>IV. Devizaszámlák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color w:val="000000"/>
                <w:sz w:val="20"/>
                <w:szCs w:val="20"/>
                <w:lang w:eastAsia="hu-HU"/>
              </w:rPr>
              <w:t>V. Idegen pénzeszközök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/>
                <w:bCs/>
                <w:color w:val="000000"/>
                <w:sz w:val="20"/>
                <w:szCs w:val="20"/>
                <w:lang w:eastAsia="hu-HU"/>
              </w:rPr>
              <w:t>D) KÖVETELÉSEK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/>
                <w:bCs/>
                <w:color w:val="000000"/>
                <w:sz w:val="20"/>
                <w:szCs w:val="20"/>
                <w:lang w:eastAsia="hu-HU"/>
              </w:rPr>
              <w:t>3 594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/>
                <w:bCs/>
                <w:color w:val="000000"/>
                <w:sz w:val="20"/>
                <w:szCs w:val="20"/>
                <w:lang w:eastAsia="hu-HU"/>
              </w:rPr>
              <w:t>2 668</w:t>
            </w: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bCs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Cs/>
                <w:color w:val="000000"/>
                <w:sz w:val="20"/>
                <w:szCs w:val="20"/>
                <w:lang w:eastAsia="hu-HU"/>
              </w:rPr>
              <w:t>I. Költségvetési évben esedékes követelések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Cs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Cs/>
                <w:color w:val="000000"/>
                <w:sz w:val="20"/>
                <w:szCs w:val="20"/>
                <w:lang w:eastAsia="hu-HU"/>
              </w:rPr>
              <w:t>3 594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Cs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Cs/>
                <w:color w:val="000000"/>
                <w:sz w:val="20"/>
                <w:szCs w:val="20"/>
                <w:lang w:eastAsia="hu-HU"/>
              </w:rPr>
              <w:t>2 668</w:t>
            </w: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bCs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Cs/>
                <w:color w:val="000000"/>
                <w:sz w:val="20"/>
                <w:szCs w:val="20"/>
                <w:lang w:eastAsia="hu-HU"/>
              </w:rPr>
              <w:t>II Költségvetési évet követően esedékes követelések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color w:val="000000"/>
                <w:sz w:val="20"/>
                <w:szCs w:val="20"/>
                <w:lang w:eastAsia="hu-HU"/>
              </w:rPr>
              <w:t>III. Követelés jellegű sajátos elszámolások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b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/>
                <w:color w:val="000000"/>
                <w:sz w:val="20"/>
                <w:szCs w:val="20"/>
                <w:lang w:eastAsia="hu-HU"/>
              </w:rPr>
              <w:lastRenderedPageBreak/>
              <w:t>E) EGYÉB SAJÁTOS ESZKÖZOLDALI ELSZÁMOLÁSOK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/>
                <w:color w:val="000000"/>
                <w:sz w:val="20"/>
                <w:szCs w:val="20"/>
                <w:lang w:eastAsia="hu-HU"/>
              </w:rPr>
              <w:t>923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/>
                <w:color w:val="000000"/>
                <w:sz w:val="20"/>
                <w:szCs w:val="20"/>
                <w:lang w:eastAsia="hu-HU"/>
              </w:rPr>
              <w:t>1 081</w:t>
            </w: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b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/>
                <w:color w:val="000000"/>
                <w:sz w:val="20"/>
                <w:szCs w:val="20"/>
                <w:lang w:eastAsia="hu-HU"/>
              </w:rPr>
              <w:t>F) AKTÍV IDŐBELI ELHATÁROLÁSOK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/>
                <w:color w:val="000000"/>
                <w:sz w:val="20"/>
                <w:szCs w:val="20"/>
                <w:lang w:eastAsia="hu-HU"/>
              </w:rPr>
            </w:pP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/>
                <w:sz w:val="20"/>
                <w:szCs w:val="20"/>
                <w:lang w:eastAsia="hu-HU"/>
              </w:rPr>
            </w:pP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b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/>
                <w:sz w:val="20"/>
                <w:szCs w:val="20"/>
                <w:lang w:eastAsia="hu-HU"/>
              </w:rPr>
              <w:t xml:space="preserve">FORRÁSOK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/>
                <w:sz w:val="20"/>
                <w:szCs w:val="20"/>
                <w:lang w:eastAsia="hu-HU"/>
              </w:rPr>
              <w:t>645 974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/>
                <w:sz w:val="20"/>
                <w:szCs w:val="20"/>
                <w:lang w:eastAsia="hu-HU"/>
              </w:rPr>
              <w:t>653 130</w:t>
            </w: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/>
                <w:bCs/>
                <w:sz w:val="20"/>
                <w:szCs w:val="20"/>
                <w:lang w:eastAsia="hu-HU"/>
              </w:rPr>
              <w:t xml:space="preserve">G) SAJÁT TŐKE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/>
                <w:bCs/>
                <w:sz w:val="20"/>
                <w:szCs w:val="20"/>
                <w:lang w:eastAsia="hu-HU"/>
              </w:rPr>
              <w:t>644 300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/>
                <w:bCs/>
                <w:sz w:val="20"/>
                <w:szCs w:val="20"/>
                <w:lang w:eastAsia="hu-HU"/>
              </w:rPr>
              <w:t>651 767</w:t>
            </w: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sz w:val="20"/>
                <w:szCs w:val="20"/>
                <w:lang w:eastAsia="hu-HU"/>
              </w:rPr>
              <w:t>I. Nemzeti vagyon induláskori értéke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sz w:val="20"/>
                <w:szCs w:val="20"/>
                <w:lang w:eastAsia="hu-HU"/>
              </w:rPr>
              <w:t>629 901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sz w:val="20"/>
                <w:szCs w:val="20"/>
                <w:lang w:eastAsia="hu-HU"/>
              </w:rPr>
              <w:t>629 901</w:t>
            </w: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sz w:val="20"/>
                <w:szCs w:val="20"/>
                <w:lang w:eastAsia="hu-HU"/>
              </w:rPr>
              <w:t>II. Nemzeti vagyon változásai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bCs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Cs/>
                <w:sz w:val="20"/>
                <w:szCs w:val="20"/>
                <w:lang w:eastAsia="hu-HU"/>
              </w:rPr>
              <w:t>III. Egyéb eszközök induláskori értéke és változásai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Cs/>
                <w:sz w:val="20"/>
                <w:szCs w:val="20"/>
                <w:lang w:eastAsia="hu-HU"/>
              </w:rPr>
            </w:pP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bCs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Cs/>
                <w:sz w:val="20"/>
                <w:szCs w:val="20"/>
                <w:lang w:eastAsia="hu-HU"/>
              </w:rPr>
              <w:t>IV. Felhalmozott eredmény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Cs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Cs/>
                <w:sz w:val="20"/>
                <w:szCs w:val="20"/>
                <w:lang w:eastAsia="hu-HU"/>
              </w:rPr>
              <w:t>14 398</w:t>
            </w: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bCs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Cs/>
                <w:sz w:val="20"/>
                <w:szCs w:val="20"/>
                <w:lang w:eastAsia="hu-HU"/>
              </w:rPr>
              <w:t>V. Eszközök értékhelyesbítésének forrása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Cs/>
                <w:sz w:val="20"/>
                <w:szCs w:val="20"/>
                <w:lang w:eastAsia="hu-HU"/>
              </w:rPr>
            </w:pP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bCs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Cs/>
                <w:sz w:val="20"/>
                <w:szCs w:val="20"/>
                <w:lang w:eastAsia="hu-HU"/>
              </w:rPr>
              <w:t>VI. Mérleg szerinti eredmény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Cs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Cs/>
                <w:sz w:val="20"/>
                <w:szCs w:val="20"/>
                <w:lang w:eastAsia="hu-HU"/>
              </w:rPr>
              <w:t>14 399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Cs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Cs/>
                <w:sz w:val="20"/>
                <w:szCs w:val="20"/>
                <w:lang w:eastAsia="hu-HU"/>
              </w:rPr>
              <w:t>7 468</w:t>
            </w: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/>
                <w:bCs/>
                <w:sz w:val="20"/>
                <w:szCs w:val="20"/>
                <w:lang w:eastAsia="hu-HU"/>
              </w:rPr>
              <w:t xml:space="preserve">H) KÖTELEZETTSÉGEK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/>
                <w:bCs/>
                <w:sz w:val="20"/>
                <w:szCs w:val="20"/>
                <w:lang w:eastAsia="hu-HU"/>
              </w:rPr>
              <w:t>1 674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/>
                <w:bCs/>
                <w:sz w:val="20"/>
                <w:szCs w:val="20"/>
                <w:lang w:eastAsia="hu-HU"/>
              </w:rPr>
              <w:t>1 363</w:t>
            </w: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sz w:val="20"/>
                <w:szCs w:val="20"/>
                <w:lang w:eastAsia="hu-HU"/>
              </w:rPr>
              <w:t>I. Költségvetési évben esedékes kötelezettségek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sz w:val="20"/>
                <w:szCs w:val="20"/>
                <w:lang w:eastAsia="hu-HU"/>
              </w:rPr>
              <w:t>II. Költségvetési évet követően esedékes kötelezettségek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sz w:val="20"/>
                <w:szCs w:val="20"/>
                <w:lang w:eastAsia="hu-HU"/>
              </w:rPr>
              <w:t>970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sz w:val="20"/>
                <w:szCs w:val="20"/>
                <w:lang w:eastAsia="hu-HU"/>
              </w:rPr>
              <w:t>934</w:t>
            </w: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sz w:val="20"/>
                <w:szCs w:val="20"/>
                <w:lang w:eastAsia="hu-HU"/>
              </w:rPr>
              <w:t>III. Kötelezettség jellegű sajátos elszámolások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sz w:val="20"/>
                <w:szCs w:val="20"/>
                <w:lang w:eastAsia="hu-HU"/>
              </w:rPr>
              <w:t>704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sz w:val="20"/>
                <w:szCs w:val="20"/>
                <w:lang w:eastAsia="hu-HU"/>
              </w:rPr>
              <w:t>429</w:t>
            </w: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b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/>
                <w:sz w:val="20"/>
                <w:szCs w:val="20"/>
                <w:lang w:eastAsia="hu-HU"/>
              </w:rPr>
              <w:t>I</w:t>
            </w:r>
            <w:proofErr w:type="gramStart"/>
            <w:r w:rsidRPr="006F32AC">
              <w:rPr>
                <w:rFonts w:cs="Arial"/>
                <w:b/>
                <w:sz w:val="20"/>
                <w:szCs w:val="20"/>
                <w:lang w:eastAsia="hu-HU"/>
              </w:rPr>
              <w:t>)EGYÉB</w:t>
            </w:r>
            <w:proofErr w:type="gramEnd"/>
            <w:r w:rsidRPr="006F32AC">
              <w:rPr>
                <w:rFonts w:cs="Arial"/>
                <w:b/>
                <w:sz w:val="20"/>
                <w:szCs w:val="20"/>
                <w:lang w:eastAsia="hu-HU"/>
              </w:rPr>
              <w:t xml:space="preserve"> SAJÁTOS FORRÁSOLDLI ELSZÁMOLÁSOK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/>
                <w:sz w:val="20"/>
                <w:szCs w:val="20"/>
                <w:lang w:eastAsia="hu-HU"/>
              </w:rPr>
            </w:pP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b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/>
                <w:sz w:val="20"/>
                <w:szCs w:val="20"/>
                <w:lang w:eastAsia="hu-HU"/>
              </w:rPr>
              <w:t>J) KINCSTÁRI SZÁMLAVEZETÉSSEL KAPCSOLATOS ELSZÁMOLÁSOK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/>
                <w:sz w:val="20"/>
                <w:szCs w:val="20"/>
                <w:lang w:eastAsia="hu-HU"/>
              </w:rPr>
            </w:pP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b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/>
                <w:sz w:val="20"/>
                <w:szCs w:val="20"/>
                <w:lang w:eastAsia="hu-HU"/>
              </w:rPr>
              <w:t>K) PASSZÍV IDŐBELI ELHATÁROLÁSOK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/>
                <w:sz w:val="20"/>
                <w:szCs w:val="20"/>
                <w:lang w:eastAsia="hu-HU"/>
              </w:rPr>
            </w:pPr>
          </w:p>
        </w:tc>
      </w:tr>
    </w:tbl>
    <w:p w:rsidR="006F32AC" w:rsidRPr="006F32AC" w:rsidRDefault="006F32AC" w:rsidP="006F32AC">
      <w:pPr>
        <w:suppressAutoHyphens w:val="0"/>
        <w:rPr>
          <w:rFonts w:cs="Arial"/>
          <w:lang w:eastAsia="hu-HU"/>
        </w:rPr>
      </w:pPr>
    </w:p>
    <w:p w:rsidR="006F32AC" w:rsidRPr="006F32AC" w:rsidRDefault="006F32AC" w:rsidP="006F32AC">
      <w:pPr>
        <w:suppressAutoHyphens w:val="0"/>
        <w:rPr>
          <w:rFonts w:ascii="Times New Roman" w:hAnsi="Times New Roman"/>
          <w:sz w:val="22"/>
          <w:szCs w:val="22"/>
          <w:lang w:eastAsia="hu-HU"/>
        </w:rPr>
      </w:pPr>
    </w:p>
    <w:p w:rsidR="006F32AC" w:rsidRPr="006F32AC" w:rsidRDefault="006F32AC" w:rsidP="006F32AC">
      <w:pPr>
        <w:suppressAutoHyphens w:val="0"/>
        <w:rPr>
          <w:rFonts w:ascii="Times New Roman" w:hAnsi="Times New Roman"/>
          <w:sz w:val="22"/>
          <w:szCs w:val="22"/>
          <w:lang w:eastAsia="hu-HU"/>
        </w:rPr>
      </w:pPr>
    </w:p>
    <w:p w:rsidR="006F32AC" w:rsidRPr="006F32AC" w:rsidRDefault="006F32AC" w:rsidP="006F32AC">
      <w:pPr>
        <w:suppressAutoHyphens w:val="0"/>
        <w:rPr>
          <w:rFonts w:ascii="Times New Roman" w:hAnsi="Times New Roman"/>
          <w:sz w:val="22"/>
          <w:szCs w:val="22"/>
          <w:lang w:eastAsia="hu-HU"/>
        </w:rPr>
      </w:pPr>
    </w:p>
    <w:p w:rsidR="006F32AC" w:rsidRPr="006F32AC" w:rsidRDefault="006F32AC" w:rsidP="006F32AC">
      <w:pPr>
        <w:suppressAutoHyphens w:val="0"/>
        <w:rPr>
          <w:rFonts w:ascii="Times New Roman" w:hAnsi="Times New Roman"/>
          <w:sz w:val="22"/>
          <w:szCs w:val="22"/>
          <w:lang w:eastAsia="hu-HU"/>
        </w:rPr>
      </w:pPr>
    </w:p>
    <w:p w:rsidR="006F32AC" w:rsidRPr="006F32AC" w:rsidRDefault="006F32AC" w:rsidP="006F32AC">
      <w:pPr>
        <w:suppressAutoHyphens w:val="0"/>
        <w:rPr>
          <w:rFonts w:ascii="Times New Roman" w:hAnsi="Times New Roman"/>
          <w:sz w:val="22"/>
          <w:szCs w:val="22"/>
          <w:lang w:eastAsia="hu-HU"/>
        </w:rPr>
      </w:pPr>
    </w:p>
    <w:p w:rsidR="006F32AC" w:rsidRPr="006F32AC" w:rsidRDefault="006F32AC" w:rsidP="006F32AC">
      <w:pPr>
        <w:suppressAutoHyphens w:val="0"/>
        <w:rPr>
          <w:rFonts w:ascii="Times New Roman" w:hAnsi="Times New Roman"/>
          <w:sz w:val="22"/>
          <w:szCs w:val="22"/>
          <w:lang w:eastAsia="hu-HU"/>
        </w:rPr>
      </w:pPr>
    </w:p>
    <w:p w:rsidR="006F32AC" w:rsidRPr="006F32AC" w:rsidRDefault="006F32AC" w:rsidP="006F32AC">
      <w:pPr>
        <w:suppressAutoHyphens w:val="0"/>
        <w:rPr>
          <w:rFonts w:ascii="Times New Roman" w:hAnsi="Times New Roman"/>
          <w:sz w:val="22"/>
          <w:szCs w:val="22"/>
          <w:lang w:eastAsia="hu-HU"/>
        </w:rPr>
      </w:pPr>
    </w:p>
    <w:p w:rsidR="006F32AC" w:rsidRPr="006F32AC" w:rsidRDefault="006F32AC" w:rsidP="006F32AC">
      <w:pPr>
        <w:suppressAutoHyphens w:val="0"/>
        <w:rPr>
          <w:rFonts w:ascii="Times New Roman" w:hAnsi="Times New Roman"/>
          <w:sz w:val="22"/>
          <w:szCs w:val="22"/>
          <w:lang w:eastAsia="hu-HU"/>
        </w:rPr>
      </w:pPr>
    </w:p>
    <w:p w:rsidR="006F32AC" w:rsidRPr="006F32AC" w:rsidRDefault="006F32AC" w:rsidP="006F32AC">
      <w:pPr>
        <w:suppressAutoHyphens w:val="0"/>
        <w:rPr>
          <w:rFonts w:ascii="Times New Roman" w:hAnsi="Times New Roman"/>
          <w:sz w:val="22"/>
          <w:szCs w:val="22"/>
          <w:lang w:eastAsia="hu-HU"/>
        </w:rPr>
      </w:pPr>
    </w:p>
    <w:p w:rsidR="006F32AC" w:rsidRPr="006F32AC" w:rsidRDefault="006F32AC" w:rsidP="006F32AC">
      <w:pPr>
        <w:suppressAutoHyphens w:val="0"/>
        <w:rPr>
          <w:rFonts w:ascii="Times New Roman" w:hAnsi="Times New Roman"/>
          <w:sz w:val="22"/>
          <w:szCs w:val="22"/>
          <w:lang w:eastAsia="hu-HU"/>
        </w:rPr>
      </w:pPr>
    </w:p>
    <w:p w:rsidR="006F32AC" w:rsidRPr="006F32AC" w:rsidRDefault="006F32AC" w:rsidP="006F32AC">
      <w:pPr>
        <w:suppressAutoHyphens w:val="0"/>
        <w:rPr>
          <w:rFonts w:ascii="Times New Roman" w:hAnsi="Times New Roman"/>
          <w:sz w:val="22"/>
          <w:szCs w:val="22"/>
          <w:lang w:eastAsia="hu-HU"/>
        </w:rPr>
      </w:pPr>
    </w:p>
    <w:p w:rsidR="006F32AC" w:rsidRPr="006F32AC" w:rsidRDefault="006F32AC" w:rsidP="006F32AC">
      <w:pPr>
        <w:suppressAutoHyphens w:val="0"/>
        <w:rPr>
          <w:rFonts w:ascii="Times New Roman" w:hAnsi="Times New Roman"/>
          <w:sz w:val="22"/>
          <w:szCs w:val="22"/>
          <w:lang w:eastAsia="hu-HU"/>
        </w:rPr>
      </w:pPr>
    </w:p>
    <w:p w:rsidR="006F32AC" w:rsidRPr="006F32AC" w:rsidRDefault="006F32AC" w:rsidP="006F32AC">
      <w:pPr>
        <w:suppressAutoHyphens w:val="0"/>
        <w:rPr>
          <w:rFonts w:ascii="Times New Roman" w:hAnsi="Times New Roman"/>
          <w:sz w:val="22"/>
          <w:szCs w:val="22"/>
          <w:lang w:eastAsia="hu-HU"/>
        </w:rPr>
      </w:pPr>
    </w:p>
    <w:p w:rsidR="006F32AC" w:rsidRPr="006F32AC" w:rsidRDefault="006F32AC" w:rsidP="006F32AC">
      <w:pPr>
        <w:suppressAutoHyphens w:val="0"/>
        <w:rPr>
          <w:rFonts w:ascii="Times New Roman" w:hAnsi="Times New Roman"/>
          <w:sz w:val="22"/>
          <w:szCs w:val="22"/>
          <w:lang w:eastAsia="hu-HU"/>
        </w:rPr>
      </w:pPr>
    </w:p>
    <w:p w:rsidR="006F32AC" w:rsidRPr="006F32AC" w:rsidRDefault="006F32AC" w:rsidP="006F32AC">
      <w:pPr>
        <w:suppressAutoHyphens w:val="0"/>
        <w:rPr>
          <w:rFonts w:ascii="Times New Roman" w:hAnsi="Times New Roman"/>
          <w:sz w:val="22"/>
          <w:szCs w:val="22"/>
          <w:lang w:eastAsia="hu-HU"/>
        </w:rPr>
      </w:pPr>
    </w:p>
    <w:p w:rsidR="006F32AC" w:rsidRPr="006F32AC" w:rsidRDefault="006F32AC" w:rsidP="006F32AC">
      <w:pPr>
        <w:suppressAutoHyphens w:val="0"/>
        <w:rPr>
          <w:rFonts w:ascii="Times New Roman" w:hAnsi="Times New Roman"/>
          <w:sz w:val="22"/>
          <w:szCs w:val="22"/>
          <w:lang w:eastAsia="hu-HU"/>
        </w:rPr>
      </w:pPr>
    </w:p>
    <w:p w:rsidR="006F32AC" w:rsidRPr="006F32AC" w:rsidRDefault="006F32AC" w:rsidP="006F32AC">
      <w:pPr>
        <w:suppressAutoHyphens w:val="0"/>
        <w:rPr>
          <w:rFonts w:ascii="Times New Roman" w:hAnsi="Times New Roman"/>
          <w:sz w:val="22"/>
          <w:szCs w:val="22"/>
          <w:lang w:eastAsia="hu-HU"/>
        </w:rPr>
      </w:pPr>
    </w:p>
    <w:p w:rsidR="006F32AC" w:rsidRPr="006F32AC" w:rsidRDefault="006F32AC" w:rsidP="006F32AC">
      <w:pPr>
        <w:suppressAutoHyphens w:val="0"/>
        <w:rPr>
          <w:rFonts w:ascii="Times New Roman" w:hAnsi="Times New Roman"/>
          <w:sz w:val="22"/>
          <w:szCs w:val="22"/>
          <w:lang w:eastAsia="hu-HU"/>
        </w:rPr>
      </w:pPr>
    </w:p>
    <w:p w:rsidR="006F32AC" w:rsidRPr="006F32AC" w:rsidRDefault="006F32AC" w:rsidP="006F32AC">
      <w:pPr>
        <w:suppressAutoHyphens w:val="0"/>
        <w:rPr>
          <w:rFonts w:ascii="Times New Roman" w:hAnsi="Times New Roman"/>
          <w:sz w:val="22"/>
          <w:szCs w:val="22"/>
          <w:lang w:eastAsia="hu-HU"/>
        </w:rPr>
      </w:pPr>
    </w:p>
    <w:p w:rsidR="006F32AC" w:rsidRPr="006F32AC" w:rsidRDefault="006F32AC" w:rsidP="006F32AC">
      <w:pPr>
        <w:suppressAutoHyphens w:val="0"/>
        <w:rPr>
          <w:rFonts w:ascii="Times New Roman" w:hAnsi="Times New Roman"/>
          <w:sz w:val="22"/>
          <w:szCs w:val="22"/>
          <w:lang w:eastAsia="hu-HU"/>
        </w:rPr>
      </w:pPr>
    </w:p>
    <w:p w:rsidR="006F32AC" w:rsidRPr="006F32AC" w:rsidRDefault="006F32AC" w:rsidP="006F32AC">
      <w:pPr>
        <w:suppressAutoHyphens w:val="0"/>
        <w:rPr>
          <w:rFonts w:ascii="Times New Roman" w:hAnsi="Times New Roman"/>
          <w:sz w:val="22"/>
          <w:szCs w:val="22"/>
          <w:lang w:eastAsia="hu-HU"/>
        </w:rPr>
      </w:pPr>
    </w:p>
    <w:p w:rsidR="006F32AC" w:rsidRPr="006F32AC" w:rsidRDefault="006F32AC" w:rsidP="006F32AC">
      <w:pPr>
        <w:suppressAutoHyphens w:val="0"/>
        <w:rPr>
          <w:rFonts w:ascii="Times New Roman" w:hAnsi="Times New Roman"/>
          <w:sz w:val="22"/>
          <w:szCs w:val="22"/>
          <w:lang w:eastAsia="hu-HU"/>
        </w:rPr>
      </w:pPr>
    </w:p>
    <w:p w:rsidR="006F32AC" w:rsidRPr="006F32AC" w:rsidRDefault="006F32AC" w:rsidP="006F32AC">
      <w:pPr>
        <w:suppressAutoHyphens w:val="0"/>
        <w:rPr>
          <w:rFonts w:ascii="Times New Roman" w:hAnsi="Times New Roman"/>
          <w:sz w:val="22"/>
          <w:szCs w:val="22"/>
          <w:lang w:eastAsia="hu-HU"/>
        </w:rPr>
      </w:pPr>
    </w:p>
    <w:p w:rsidR="006F32AC" w:rsidRPr="006F32AC" w:rsidRDefault="006F32AC" w:rsidP="006F32AC">
      <w:pPr>
        <w:suppressAutoHyphens w:val="0"/>
        <w:rPr>
          <w:rFonts w:ascii="Times New Roman" w:hAnsi="Times New Roman"/>
          <w:sz w:val="22"/>
          <w:szCs w:val="22"/>
          <w:lang w:eastAsia="hu-HU"/>
        </w:rPr>
      </w:pPr>
    </w:p>
    <w:p w:rsidR="006F32AC" w:rsidRPr="006F32AC" w:rsidRDefault="006F32AC" w:rsidP="006F32AC">
      <w:pPr>
        <w:suppressAutoHyphens w:val="0"/>
        <w:rPr>
          <w:rFonts w:ascii="Times New Roman" w:hAnsi="Times New Roman"/>
          <w:sz w:val="22"/>
          <w:szCs w:val="22"/>
          <w:lang w:eastAsia="hu-HU"/>
        </w:rPr>
      </w:pPr>
    </w:p>
    <w:p w:rsidR="006F32AC" w:rsidRPr="006F32AC" w:rsidRDefault="006F32AC" w:rsidP="006F32AC">
      <w:pPr>
        <w:suppressAutoHyphens w:val="0"/>
        <w:rPr>
          <w:rFonts w:ascii="Times New Roman" w:hAnsi="Times New Roman"/>
          <w:sz w:val="22"/>
          <w:szCs w:val="22"/>
          <w:lang w:eastAsia="hu-HU"/>
        </w:rPr>
      </w:pPr>
    </w:p>
    <w:p w:rsidR="006F32AC" w:rsidRPr="006F32AC" w:rsidRDefault="006F32AC" w:rsidP="006F32AC">
      <w:pPr>
        <w:suppressAutoHyphens w:val="0"/>
        <w:rPr>
          <w:rFonts w:ascii="Times New Roman" w:hAnsi="Times New Roman"/>
          <w:sz w:val="22"/>
          <w:szCs w:val="22"/>
          <w:lang w:eastAsia="hu-HU"/>
        </w:rPr>
      </w:pPr>
    </w:p>
    <w:p w:rsidR="006F32AC" w:rsidRPr="006F32AC" w:rsidRDefault="006F32AC" w:rsidP="006F32AC">
      <w:pPr>
        <w:suppressAutoHyphens w:val="0"/>
        <w:rPr>
          <w:rFonts w:ascii="Times New Roman" w:hAnsi="Times New Roman"/>
          <w:sz w:val="22"/>
          <w:szCs w:val="22"/>
          <w:lang w:eastAsia="hu-HU"/>
        </w:rPr>
      </w:pPr>
    </w:p>
    <w:p w:rsidR="006F32AC" w:rsidRPr="006F32AC" w:rsidRDefault="006F32AC" w:rsidP="006F32AC">
      <w:pPr>
        <w:suppressAutoHyphens w:val="0"/>
        <w:rPr>
          <w:rFonts w:ascii="Times New Roman" w:hAnsi="Times New Roman"/>
          <w:sz w:val="22"/>
          <w:szCs w:val="22"/>
          <w:lang w:eastAsia="hu-HU"/>
        </w:rPr>
      </w:pPr>
    </w:p>
    <w:p w:rsidR="006F32AC" w:rsidRPr="006F32AC" w:rsidRDefault="006F32AC" w:rsidP="006F32AC">
      <w:pPr>
        <w:suppressAutoHyphens w:val="0"/>
        <w:rPr>
          <w:rFonts w:ascii="Times New Roman" w:hAnsi="Times New Roman"/>
          <w:sz w:val="22"/>
          <w:szCs w:val="22"/>
          <w:lang w:eastAsia="hu-HU"/>
        </w:rPr>
      </w:pPr>
    </w:p>
    <w:p w:rsidR="006F32AC" w:rsidRPr="006F32AC" w:rsidRDefault="006F32AC" w:rsidP="006F32AC">
      <w:pPr>
        <w:suppressAutoHyphens w:val="0"/>
        <w:rPr>
          <w:rFonts w:ascii="Times New Roman" w:hAnsi="Times New Roman"/>
          <w:sz w:val="22"/>
          <w:szCs w:val="22"/>
          <w:lang w:eastAsia="hu-HU"/>
        </w:rPr>
      </w:pPr>
    </w:p>
    <w:p w:rsidR="006F32AC" w:rsidRPr="006F32AC" w:rsidRDefault="006F32AC" w:rsidP="006F32AC">
      <w:pPr>
        <w:suppressAutoHyphens w:val="0"/>
        <w:rPr>
          <w:rFonts w:ascii="Times New Roman" w:hAnsi="Times New Roman"/>
          <w:sz w:val="22"/>
          <w:szCs w:val="22"/>
          <w:lang w:eastAsia="hu-HU"/>
        </w:rPr>
      </w:pPr>
    </w:p>
    <w:p w:rsidR="006F32AC" w:rsidRPr="006F32AC" w:rsidRDefault="006F32AC" w:rsidP="006F32AC">
      <w:pPr>
        <w:suppressAutoHyphens w:val="0"/>
        <w:rPr>
          <w:rFonts w:ascii="Times New Roman" w:hAnsi="Times New Roman"/>
          <w:sz w:val="22"/>
          <w:szCs w:val="22"/>
          <w:lang w:eastAsia="hu-HU"/>
        </w:rPr>
      </w:pPr>
    </w:p>
    <w:p w:rsidR="006F32AC" w:rsidRPr="006F32AC" w:rsidRDefault="006F32AC" w:rsidP="006F32AC">
      <w:pPr>
        <w:suppressAutoHyphens w:val="0"/>
        <w:rPr>
          <w:rFonts w:ascii="Times New Roman" w:hAnsi="Times New Roman"/>
          <w:sz w:val="22"/>
          <w:szCs w:val="22"/>
          <w:lang w:eastAsia="hu-HU"/>
        </w:rPr>
      </w:pPr>
    </w:p>
    <w:p w:rsidR="006F32AC" w:rsidRPr="006F32AC" w:rsidRDefault="006F32AC" w:rsidP="006F32AC">
      <w:pPr>
        <w:suppressAutoHyphens w:val="0"/>
        <w:rPr>
          <w:rFonts w:ascii="Times New Roman" w:hAnsi="Times New Roman"/>
          <w:sz w:val="22"/>
          <w:szCs w:val="22"/>
          <w:lang w:eastAsia="hu-HU"/>
        </w:rPr>
      </w:pPr>
    </w:p>
    <w:p w:rsidR="006F32AC" w:rsidRPr="006F32AC" w:rsidRDefault="006F32AC" w:rsidP="006F32AC">
      <w:pPr>
        <w:suppressAutoHyphens w:val="0"/>
        <w:rPr>
          <w:rFonts w:ascii="Times New Roman" w:hAnsi="Times New Roman"/>
          <w:sz w:val="22"/>
          <w:szCs w:val="22"/>
          <w:lang w:eastAsia="hu-HU"/>
        </w:rPr>
      </w:pPr>
    </w:p>
    <w:p w:rsidR="006F32AC" w:rsidRPr="006F32AC" w:rsidRDefault="006F32AC" w:rsidP="006F32AC">
      <w:pPr>
        <w:suppressAutoHyphens w:val="0"/>
        <w:rPr>
          <w:rFonts w:ascii="Times New Roman" w:hAnsi="Times New Roman"/>
          <w:b/>
          <w:sz w:val="22"/>
          <w:szCs w:val="22"/>
          <w:lang w:eastAsia="hu-HU"/>
        </w:rPr>
      </w:pPr>
      <w:r w:rsidRPr="006F32AC">
        <w:rPr>
          <w:rFonts w:ascii="Times New Roman" w:hAnsi="Times New Roman"/>
          <w:b/>
          <w:sz w:val="22"/>
          <w:szCs w:val="22"/>
          <w:lang w:eastAsia="hu-HU"/>
        </w:rPr>
        <w:t xml:space="preserve">8a) melléklet </w:t>
      </w:r>
      <w:r w:rsidRPr="006F32AC">
        <w:rPr>
          <w:rFonts w:cs="Arial"/>
          <w:b/>
          <w:bCs/>
          <w:sz w:val="20"/>
          <w:szCs w:val="20"/>
          <w:lang w:eastAsia="hu-HU"/>
        </w:rPr>
        <w:t xml:space="preserve">a 6/2016.(V.23.) </w:t>
      </w:r>
      <w:r w:rsidRPr="006F32AC">
        <w:rPr>
          <w:rFonts w:ascii="Times New Roman" w:hAnsi="Times New Roman"/>
          <w:b/>
          <w:sz w:val="22"/>
          <w:szCs w:val="22"/>
          <w:lang w:eastAsia="hu-HU"/>
        </w:rPr>
        <w:t>önkormányzati rendelethez</w:t>
      </w:r>
    </w:p>
    <w:p w:rsidR="006F32AC" w:rsidRPr="006F32AC" w:rsidRDefault="006F32AC" w:rsidP="006F32AC">
      <w:pPr>
        <w:suppressAutoHyphens w:val="0"/>
        <w:rPr>
          <w:rFonts w:ascii="Times New Roman" w:hAnsi="Times New Roman"/>
          <w:b/>
          <w:sz w:val="22"/>
          <w:szCs w:val="22"/>
          <w:lang w:eastAsia="hu-HU"/>
        </w:rPr>
      </w:pPr>
    </w:p>
    <w:p w:rsidR="006F32AC" w:rsidRPr="006F32AC" w:rsidRDefault="006F32AC" w:rsidP="006F32AC">
      <w:pPr>
        <w:suppressAutoHyphens w:val="0"/>
        <w:rPr>
          <w:rFonts w:ascii="Times New Roman" w:hAnsi="Times New Roman"/>
          <w:b/>
          <w:sz w:val="22"/>
          <w:szCs w:val="22"/>
          <w:lang w:eastAsia="hu-HU"/>
        </w:rPr>
      </w:pPr>
      <w:r w:rsidRPr="006F32AC">
        <w:rPr>
          <w:rFonts w:ascii="Times New Roman" w:hAnsi="Times New Roman"/>
          <w:b/>
          <w:sz w:val="22"/>
          <w:szCs w:val="22"/>
          <w:lang w:eastAsia="hu-HU"/>
        </w:rPr>
        <w:t>Az önkormányzat 2015. évi vagyonmérlege</w:t>
      </w:r>
    </w:p>
    <w:p w:rsidR="006F32AC" w:rsidRPr="006F32AC" w:rsidRDefault="006F32AC" w:rsidP="006F32AC">
      <w:pPr>
        <w:suppressAutoHyphens w:val="0"/>
        <w:ind w:left="4956" w:firstLine="708"/>
        <w:jc w:val="center"/>
        <w:rPr>
          <w:rFonts w:ascii="Times New Roman" w:hAnsi="Times New Roman"/>
          <w:sz w:val="20"/>
          <w:szCs w:val="20"/>
          <w:lang w:eastAsia="hu-HU"/>
        </w:rPr>
      </w:pPr>
      <w:proofErr w:type="gramStart"/>
      <w:r w:rsidRPr="006F32AC">
        <w:rPr>
          <w:rFonts w:ascii="Times New Roman" w:hAnsi="Times New Roman"/>
          <w:sz w:val="20"/>
          <w:szCs w:val="20"/>
          <w:lang w:eastAsia="hu-HU"/>
        </w:rPr>
        <w:t>ezer</w:t>
      </w:r>
      <w:proofErr w:type="gramEnd"/>
      <w:r w:rsidRPr="006F32AC">
        <w:rPr>
          <w:rFonts w:ascii="Times New Roman" w:hAnsi="Times New Roman"/>
          <w:sz w:val="20"/>
          <w:szCs w:val="20"/>
          <w:lang w:eastAsia="hu-HU"/>
        </w:rPr>
        <w:t xml:space="preserve"> forintban</w:t>
      </w:r>
    </w:p>
    <w:tbl>
      <w:tblPr>
        <w:tblW w:w="866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0"/>
        <w:gridCol w:w="1580"/>
        <w:gridCol w:w="1482"/>
      </w:tblGrid>
      <w:tr w:rsidR="006F32AC" w:rsidRPr="006F32AC" w:rsidTr="005759B2">
        <w:trPr>
          <w:trHeight w:val="750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2AC" w:rsidRPr="006F32AC" w:rsidRDefault="006F32AC" w:rsidP="006F32AC">
            <w:pPr>
              <w:suppressAutoHyphens w:val="0"/>
              <w:jc w:val="center"/>
              <w:rPr>
                <w:rFonts w:cs="Arial"/>
                <w:b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/>
                <w:color w:val="000000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2AC" w:rsidRPr="006F32AC" w:rsidRDefault="006F32AC" w:rsidP="006F32AC">
            <w:pPr>
              <w:suppressAutoHyphens w:val="0"/>
              <w:jc w:val="center"/>
              <w:rPr>
                <w:rFonts w:cs="Arial"/>
                <w:b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/>
                <w:color w:val="000000"/>
                <w:sz w:val="20"/>
                <w:szCs w:val="20"/>
                <w:lang w:eastAsia="hu-HU"/>
              </w:rPr>
              <w:t>Előző évi állományi érték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2AC" w:rsidRPr="006F32AC" w:rsidRDefault="006F32AC" w:rsidP="006F32AC">
            <w:pPr>
              <w:suppressAutoHyphens w:val="0"/>
              <w:jc w:val="center"/>
              <w:rPr>
                <w:rFonts w:cs="Arial"/>
                <w:b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/>
                <w:color w:val="000000"/>
                <w:sz w:val="20"/>
                <w:szCs w:val="20"/>
                <w:lang w:eastAsia="hu-HU"/>
              </w:rPr>
              <w:t>Tárgyévi állományi érték</w:t>
            </w: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b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/>
                <w:color w:val="000000"/>
                <w:sz w:val="20"/>
                <w:szCs w:val="20"/>
                <w:lang w:eastAsia="hu-HU"/>
              </w:rPr>
              <w:t>ESZKÖZÖK ÖSSZESEN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/>
                <w:color w:val="000000"/>
                <w:sz w:val="20"/>
                <w:szCs w:val="20"/>
                <w:lang w:eastAsia="hu-HU"/>
              </w:rPr>
              <w:t>645 371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/>
                <w:color w:val="000000"/>
                <w:sz w:val="20"/>
                <w:szCs w:val="20"/>
                <w:lang w:eastAsia="hu-HU"/>
              </w:rPr>
              <w:t>652 234</w:t>
            </w: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32AC" w:rsidRPr="006F32AC" w:rsidRDefault="006F32AC" w:rsidP="006F32AC">
            <w:pPr>
              <w:suppressAutoHyphens w:val="0"/>
              <w:ind w:left="-55"/>
              <w:rPr>
                <w:rFonts w:cs="Arial"/>
                <w:b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/>
                <w:color w:val="000000"/>
                <w:sz w:val="20"/>
                <w:szCs w:val="20"/>
                <w:lang w:eastAsia="hu-HU"/>
              </w:rPr>
              <w:t>A) NEMZETI VAGYONBA TARTOZÓ BEFEKTETETT ESZKÖZÖK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/>
                <w:color w:val="000000"/>
                <w:sz w:val="20"/>
                <w:szCs w:val="20"/>
                <w:lang w:eastAsia="hu-HU"/>
              </w:rPr>
              <w:t>552 449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/>
                <w:color w:val="000000"/>
                <w:sz w:val="20"/>
                <w:szCs w:val="20"/>
                <w:lang w:eastAsia="hu-HU"/>
              </w:rPr>
              <w:t>539 177</w:t>
            </w: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b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/>
                <w:color w:val="000000"/>
                <w:sz w:val="20"/>
                <w:szCs w:val="20"/>
                <w:lang w:eastAsia="hu-HU"/>
              </w:rPr>
              <w:t>I. Immateriális javak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/>
                <w:color w:val="000000"/>
                <w:sz w:val="20"/>
                <w:szCs w:val="20"/>
                <w:lang w:eastAsia="hu-HU"/>
              </w:rPr>
            </w:pP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color w:val="000000"/>
                <w:sz w:val="20"/>
                <w:szCs w:val="20"/>
                <w:lang w:eastAsia="hu-HU"/>
              </w:rPr>
              <w:t>1. Vagyoni értékű jogok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color w:val="000000"/>
                <w:sz w:val="20"/>
                <w:szCs w:val="20"/>
                <w:lang w:eastAsia="hu-HU"/>
              </w:rPr>
              <w:t>2. Szellemi termékek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color w:val="000000"/>
                <w:sz w:val="20"/>
                <w:szCs w:val="20"/>
                <w:lang w:eastAsia="hu-HU"/>
              </w:rPr>
              <w:t xml:space="preserve">3. </w:t>
            </w:r>
            <w:proofErr w:type="spellStart"/>
            <w:r w:rsidRPr="006F32AC">
              <w:rPr>
                <w:rFonts w:cs="Arial"/>
                <w:color w:val="000000"/>
                <w:sz w:val="20"/>
                <w:szCs w:val="20"/>
                <w:lang w:eastAsia="hu-HU"/>
              </w:rPr>
              <w:t>Imm</w:t>
            </w:r>
            <w:proofErr w:type="spellEnd"/>
            <w:r w:rsidRPr="006F32AC">
              <w:rPr>
                <w:rFonts w:cs="Arial"/>
                <w:color w:val="000000"/>
                <w:sz w:val="20"/>
                <w:szCs w:val="20"/>
                <w:lang w:eastAsia="hu-HU"/>
              </w:rPr>
              <w:t>. javak értékhelyesbítése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b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6F32AC">
              <w:rPr>
                <w:rFonts w:cs="Arial"/>
                <w:b/>
                <w:color w:val="000000"/>
                <w:sz w:val="20"/>
                <w:szCs w:val="20"/>
                <w:lang w:eastAsia="hu-HU"/>
              </w:rPr>
              <w:t>II.Tárgyi</w:t>
            </w:r>
            <w:proofErr w:type="spellEnd"/>
            <w:r w:rsidRPr="006F32AC">
              <w:rPr>
                <w:rFonts w:cs="Arial"/>
                <w:b/>
                <w:color w:val="000000"/>
                <w:sz w:val="20"/>
                <w:szCs w:val="20"/>
                <w:lang w:eastAsia="hu-HU"/>
              </w:rPr>
              <w:t xml:space="preserve"> eszközök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/>
                <w:color w:val="000000"/>
                <w:sz w:val="20"/>
                <w:szCs w:val="20"/>
                <w:lang w:eastAsia="hu-HU"/>
              </w:rPr>
              <w:t>552 227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/>
                <w:color w:val="000000"/>
                <w:sz w:val="20"/>
                <w:szCs w:val="20"/>
                <w:lang w:eastAsia="hu-HU"/>
              </w:rPr>
              <w:t>538 065</w:t>
            </w: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color w:val="000000"/>
                <w:sz w:val="20"/>
                <w:szCs w:val="20"/>
                <w:lang w:eastAsia="hu-HU"/>
              </w:rPr>
              <w:t>1.  Ingatlanok és a kapcsolódó vagyoni ért. jogok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color w:val="000000"/>
                <w:sz w:val="20"/>
                <w:szCs w:val="20"/>
                <w:lang w:eastAsia="hu-HU"/>
              </w:rPr>
              <w:t>545 858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color w:val="000000"/>
                <w:sz w:val="20"/>
                <w:szCs w:val="20"/>
                <w:lang w:eastAsia="hu-HU"/>
              </w:rPr>
              <w:t>530 414</w:t>
            </w: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i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i/>
                <w:color w:val="000000"/>
                <w:sz w:val="20"/>
                <w:szCs w:val="20"/>
                <w:lang w:eastAsia="hu-HU"/>
              </w:rPr>
              <w:t>ebből törzsvagyon (forgalomképtelen)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i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i/>
                <w:color w:val="000000"/>
                <w:sz w:val="20"/>
                <w:szCs w:val="20"/>
                <w:lang w:eastAsia="hu-HU"/>
              </w:rPr>
              <w:t>151 429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i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i/>
                <w:color w:val="000000"/>
                <w:sz w:val="20"/>
                <w:szCs w:val="20"/>
                <w:lang w:eastAsia="hu-HU"/>
              </w:rPr>
              <w:t>146 172</w:t>
            </w: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i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i/>
                <w:color w:val="000000"/>
                <w:sz w:val="20"/>
                <w:szCs w:val="20"/>
                <w:lang w:eastAsia="hu-HU"/>
              </w:rPr>
              <w:t xml:space="preserve">          korlátozottan forgalomképes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i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i/>
                <w:color w:val="000000"/>
                <w:sz w:val="20"/>
                <w:szCs w:val="20"/>
                <w:lang w:eastAsia="hu-HU"/>
              </w:rPr>
              <w:t>326 721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i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i/>
                <w:color w:val="000000"/>
                <w:sz w:val="20"/>
                <w:szCs w:val="20"/>
                <w:lang w:eastAsia="hu-HU"/>
              </w:rPr>
              <w:t>316 565</w:t>
            </w: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i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i/>
                <w:color w:val="000000"/>
                <w:sz w:val="20"/>
                <w:szCs w:val="20"/>
                <w:lang w:eastAsia="hu-HU"/>
              </w:rPr>
              <w:t xml:space="preserve">          üzleti vagyon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i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i/>
                <w:color w:val="000000"/>
                <w:sz w:val="20"/>
                <w:szCs w:val="20"/>
                <w:lang w:eastAsia="hu-HU"/>
              </w:rPr>
              <w:t>67 708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i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i/>
                <w:color w:val="000000"/>
                <w:sz w:val="20"/>
                <w:szCs w:val="20"/>
                <w:lang w:eastAsia="hu-HU"/>
              </w:rPr>
              <w:t>67 677</w:t>
            </w: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color w:val="000000"/>
                <w:sz w:val="20"/>
                <w:szCs w:val="20"/>
                <w:lang w:eastAsia="hu-HU"/>
              </w:rPr>
              <w:t>2.  Gépek, berendezések és felszerelések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color w:val="000000"/>
                <w:sz w:val="20"/>
                <w:szCs w:val="20"/>
                <w:lang w:eastAsia="hu-HU"/>
              </w:rPr>
              <w:t>6 369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color w:val="000000"/>
                <w:sz w:val="20"/>
                <w:szCs w:val="20"/>
                <w:lang w:eastAsia="hu-HU"/>
              </w:rPr>
              <w:t>7 171</w:t>
            </w: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i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i/>
                <w:color w:val="000000"/>
                <w:sz w:val="20"/>
                <w:szCs w:val="20"/>
                <w:lang w:eastAsia="hu-HU"/>
              </w:rPr>
              <w:t>ebből törzsvagyon (forgalomképtelen)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i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i/>
                <w:color w:val="000000"/>
                <w:sz w:val="20"/>
                <w:szCs w:val="20"/>
                <w:lang w:eastAsia="hu-HU"/>
              </w:rPr>
            </w:pP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i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i/>
                <w:color w:val="000000"/>
                <w:sz w:val="20"/>
                <w:szCs w:val="20"/>
                <w:lang w:eastAsia="hu-HU"/>
              </w:rPr>
              <w:t xml:space="preserve">          korlátozottan forgalomképes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i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i/>
                <w:color w:val="000000"/>
                <w:sz w:val="20"/>
                <w:szCs w:val="20"/>
                <w:lang w:eastAsia="hu-HU"/>
              </w:rPr>
            </w:pP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i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i/>
                <w:color w:val="000000"/>
                <w:sz w:val="20"/>
                <w:szCs w:val="20"/>
                <w:lang w:eastAsia="hu-HU"/>
              </w:rPr>
              <w:t xml:space="preserve">          üzleti vagyon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i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i/>
                <w:color w:val="000000"/>
                <w:sz w:val="20"/>
                <w:szCs w:val="20"/>
                <w:lang w:eastAsia="hu-HU"/>
              </w:rPr>
              <w:t>6 369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i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i/>
                <w:color w:val="000000"/>
                <w:sz w:val="20"/>
                <w:szCs w:val="20"/>
                <w:lang w:eastAsia="hu-HU"/>
              </w:rPr>
              <w:t>6 270</w:t>
            </w: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color w:val="000000"/>
                <w:sz w:val="20"/>
                <w:szCs w:val="20"/>
                <w:lang w:eastAsia="hu-HU"/>
              </w:rPr>
              <w:t>3. Tenyészállatok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color w:val="000000"/>
                <w:sz w:val="20"/>
                <w:szCs w:val="20"/>
                <w:lang w:eastAsia="hu-HU"/>
              </w:rPr>
              <w:t>901</w:t>
            </w: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color w:val="000000"/>
                <w:sz w:val="20"/>
                <w:szCs w:val="20"/>
                <w:lang w:eastAsia="hu-HU"/>
              </w:rPr>
              <w:t>4. Beruházások, felújítások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color w:val="000000"/>
                <w:sz w:val="20"/>
                <w:szCs w:val="20"/>
                <w:lang w:eastAsia="hu-HU"/>
              </w:rPr>
              <w:t>480</w:t>
            </w: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color w:val="000000"/>
                <w:sz w:val="20"/>
                <w:szCs w:val="20"/>
                <w:lang w:eastAsia="hu-HU"/>
              </w:rPr>
              <w:t>5. Tárgyi eszközök értékhelyesbítése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b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/>
                <w:color w:val="000000"/>
                <w:sz w:val="20"/>
                <w:szCs w:val="20"/>
                <w:lang w:eastAsia="hu-HU"/>
              </w:rPr>
              <w:t>III. Befektetett pénzügyi eszközök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/>
                <w:color w:val="000000"/>
                <w:sz w:val="20"/>
                <w:szCs w:val="20"/>
                <w:lang w:eastAsia="hu-HU"/>
              </w:rPr>
              <w:t>222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/>
                <w:color w:val="000000"/>
                <w:sz w:val="20"/>
                <w:szCs w:val="20"/>
                <w:lang w:eastAsia="hu-HU"/>
              </w:rPr>
              <w:t>1 112</w:t>
            </w: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color w:val="000000"/>
                <w:sz w:val="20"/>
                <w:szCs w:val="20"/>
                <w:lang w:eastAsia="hu-HU"/>
              </w:rPr>
              <w:t>1. Tartós részesedés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color w:val="000000"/>
                <w:sz w:val="20"/>
                <w:szCs w:val="20"/>
                <w:lang w:eastAsia="hu-HU"/>
              </w:rPr>
              <w:t>222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color w:val="000000"/>
                <w:sz w:val="20"/>
                <w:szCs w:val="20"/>
                <w:lang w:eastAsia="hu-HU"/>
              </w:rPr>
              <w:t>1 112</w:t>
            </w: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color w:val="000000"/>
                <w:sz w:val="20"/>
                <w:szCs w:val="20"/>
                <w:lang w:eastAsia="hu-HU"/>
              </w:rPr>
              <w:t>ebből tartós részesedés jegybankban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color w:val="000000"/>
                <w:sz w:val="20"/>
                <w:szCs w:val="20"/>
                <w:lang w:eastAsia="hu-HU"/>
              </w:rPr>
              <w:t>ebből: Tartós társulási részesedés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color w:val="000000"/>
                <w:sz w:val="20"/>
                <w:szCs w:val="20"/>
                <w:lang w:eastAsia="hu-HU"/>
              </w:rPr>
              <w:t>2. Tartós hitelviszonyt megtestesítő értékpapír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color w:val="000000"/>
                <w:sz w:val="20"/>
                <w:szCs w:val="20"/>
                <w:lang w:eastAsia="hu-HU"/>
              </w:rPr>
              <w:t>ebből: államkötvények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color w:val="000000"/>
                <w:sz w:val="20"/>
                <w:szCs w:val="20"/>
                <w:lang w:eastAsia="hu-HU"/>
              </w:rPr>
              <w:t>ebből helyi önkormányzatok kötvényei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color w:val="000000"/>
                <w:sz w:val="20"/>
                <w:szCs w:val="20"/>
                <w:lang w:eastAsia="hu-HU"/>
              </w:rPr>
              <w:t>3. Befektetett pénzügyi eszközök értékhelyesbítése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b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/>
                <w:color w:val="000000"/>
                <w:sz w:val="20"/>
                <w:szCs w:val="20"/>
                <w:lang w:eastAsia="hu-HU"/>
              </w:rPr>
              <w:t>IV. Koncesszióba, vagyonkezelésbe adott eszközök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/>
                <w:color w:val="000000"/>
                <w:sz w:val="20"/>
                <w:szCs w:val="20"/>
                <w:lang w:eastAsia="hu-HU"/>
              </w:rPr>
            </w:pP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bCs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Cs/>
                <w:color w:val="000000"/>
                <w:sz w:val="20"/>
                <w:szCs w:val="20"/>
                <w:lang w:eastAsia="hu-HU"/>
              </w:rPr>
              <w:t>1.Koncesszióba vagyonkezelésbe adott eszközök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i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i/>
                <w:color w:val="000000"/>
                <w:sz w:val="20"/>
                <w:szCs w:val="20"/>
                <w:lang w:eastAsia="hu-HU"/>
              </w:rPr>
              <w:t>ebből törzsvagyon (forgalomképtelen)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i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i/>
                <w:color w:val="000000"/>
                <w:sz w:val="20"/>
                <w:szCs w:val="20"/>
                <w:lang w:eastAsia="hu-HU"/>
              </w:rPr>
            </w:pP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i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i/>
                <w:color w:val="000000"/>
                <w:sz w:val="20"/>
                <w:szCs w:val="20"/>
                <w:lang w:eastAsia="hu-HU"/>
              </w:rPr>
              <w:t xml:space="preserve">          korlátozottan forgalomképes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i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i/>
                <w:color w:val="000000"/>
                <w:sz w:val="20"/>
                <w:szCs w:val="20"/>
                <w:lang w:eastAsia="hu-HU"/>
              </w:rPr>
            </w:pP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i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i/>
                <w:color w:val="000000"/>
                <w:sz w:val="20"/>
                <w:szCs w:val="20"/>
                <w:lang w:eastAsia="hu-HU"/>
              </w:rPr>
              <w:t xml:space="preserve">          üzleti vagyon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i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i/>
                <w:color w:val="000000"/>
                <w:sz w:val="20"/>
                <w:szCs w:val="20"/>
                <w:lang w:eastAsia="hu-HU"/>
              </w:rPr>
            </w:pP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bCs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Cs/>
                <w:color w:val="000000"/>
                <w:sz w:val="20"/>
                <w:szCs w:val="20"/>
                <w:lang w:eastAsia="hu-HU"/>
              </w:rPr>
              <w:t>2.Koncesszióba, vagyonkezelésbe adott eszközök értékhely.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/>
                <w:bCs/>
                <w:color w:val="000000"/>
                <w:sz w:val="20"/>
                <w:szCs w:val="20"/>
                <w:lang w:eastAsia="hu-HU"/>
              </w:rPr>
              <w:t>B) NEMZETI VAGYONBA TARTOZÓ FORGÓESZKÖZÖK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numPr>
                <w:ilvl w:val="0"/>
                <w:numId w:val="1"/>
              </w:numPr>
              <w:suppressAutoHyphens w:val="0"/>
              <w:rPr>
                <w:rFonts w:cs="Arial"/>
                <w:bCs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Cs/>
                <w:color w:val="000000"/>
                <w:sz w:val="20"/>
                <w:szCs w:val="20"/>
                <w:lang w:eastAsia="hu-HU"/>
              </w:rPr>
              <w:t>Készletek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bCs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Cs/>
                <w:color w:val="000000"/>
                <w:sz w:val="20"/>
                <w:szCs w:val="20"/>
                <w:lang w:eastAsia="hu-HU"/>
              </w:rPr>
              <w:t>II. Értékpapírok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/>
                <w:bCs/>
                <w:color w:val="000000"/>
                <w:sz w:val="20"/>
                <w:szCs w:val="20"/>
                <w:lang w:eastAsia="hu-HU"/>
              </w:rPr>
              <w:t>C) PÉNZESZKÖZÖK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/>
                <w:bCs/>
                <w:color w:val="000000"/>
                <w:sz w:val="20"/>
                <w:szCs w:val="20"/>
                <w:lang w:eastAsia="hu-HU"/>
              </w:rPr>
              <w:t>88 909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/>
                <w:bCs/>
                <w:color w:val="000000"/>
                <w:sz w:val="20"/>
                <w:szCs w:val="20"/>
                <w:lang w:eastAsia="hu-HU"/>
              </w:rPr>
              <w:t>109 940</w:t>
            </w: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bCs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Cs/>
                <w:color w:val="000000"/>
                <w:sz w:val="20"/>
                <w:szCs w:val="20"/>
                <w:lang w:eastAsia="hu-HU"/>
              </w:rPr>
              <w:t>I. Hosszú lejáratú betétek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bCs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Cs/>
                <w:color w:val="000000"/>
                <w:sz w:val="20"/>
                <w:szCs w:val="20"/>
                <w:lang w:eastAsia="hu-HU"/>
              </w:rPr>
              <w:t>II Pénztárak csekkek betétkönyvek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Cs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Cs/>
                <w:color w:val="000000"/>
                <w:sz w:val="20"/>
                <w:szCs w:val="20"/>
                <w:lang w:eastAsia="hu-HU"/>
              </w:rPr>
              <w:t>64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Cs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Cs/>
                <w:color w:val="000000"/>
                <w:sz w:val="20"/>
                <w:szCs w:val="20"/>
                <w:lang w:eastAsia="hu-HU"/>
              </w:rPr>
              <w:t>129</w:t>
            </w: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color w:val="000000"/>
                <w:sz w:val="20"/>
                <w:szCs w:val="20"/>
                <w:lang w:eastAsia="hu-HU"/>
              </w:rPr>
              <w:t>III. Forintszámlák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color w:val="000000"/>
                <w:sz w:val="20"/>
                <w:szCs w:val="20"/>
                <w:lang w:eastAsia="hu-HU"/>
              </w:rPr>
              <w:t>88 845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color w:val="000000"/>
                <w:sz w:val="20"/>
                <w:szCs w:val="20"/>
                <w:lang w:eastAsia="hu-HU"/>
              </w:rPr>
              <w:t>109 811</w:t>
            </w: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color w:val="000000"/>
                <w:sz w:val="20"/>
                <w:szCs w:val="20"/>
                <w:lang w:eastAsia="hu-HU"/>
              </w:rPr>
              <w:t>IV. Devizaszámlák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color w:val="000000"/>
                <w:sz w:val="20"/>
                <w:szCs w:val="20"/>
                <w:lang w:eastAsia="hu-HU"/>
              </w:rPr>
              <w:t>V. Idegen pénzeszközök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/>
                <w:bCs/>
                <w:color w:val="000000"/>
                <w:sz w:val="20"/>
                <w:szCs w:val="20"/>
                <w:lang w:eastAsia="hu-HU"/>
              </w:rPr>
              <w:t>D) KÖVETELÉSEK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/>
                <w:bCs/>
                <w:color w:val="000000"/>
                <w:sz w:val="20"/>
                <w:szCs w:val="20"/>
                <w:lang w:eastAsia="hu-HU"/>
              </w:rPr>
              <w:t>3 594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/>
                <w:bCs/>
                <w:color w:val="000000"/>
                <w:sz w:val="20"/>
                <w:szCs w:val="20"/>
                <w:lang w:eastAsia="hu-HU"/>
              </w:rPr>
              <w:t>2 668</w:t>
            </w: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bCs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Cs/>
                <w:color w:val="000000"/>
                <w:sz w:val="20"/>
                <w:szCs w:val="20"/>
                <w:lang w:eastAsia="hu-HU"/>
              </w:rPr>
              <w:t>I. Költségvetési évben esedékes követelések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Cs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Cs/>
                <w:color w:val="000000"/>
                <w:sz w:val="20"/>
                <w:szCs w:val="20"/>
                <w:lang w:eastAsia="hu-HU"/>
              </w:rPr>
              <w:t>3 594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Cs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Cs/>
                <w:color w:val="000000"/>
                <w:sz w:val="20"/>
                <w:szCs w:val="20"/>
                <w:lang w:eastAsia="hu-HU"/>
              </w:rPr>
              <w:t>2 668</w:t>
            </w: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bCs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Cs/>
                <w:color w:val="000000"/>
                <w:sz w:val="20"/>
                <w:szCs w:val="20"/>
                <w:lang w:eastAsia="hu-HU"/>
              </w:rPr>
              <w:t>II Költségvetési évet követően esedékes követelések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color w:val="000000"/>
                <w:sz w:val="20"/>
                <w:szCs w:val="20"/>
                <w:lang w:eastAsia="hu-HU"/>
              </w:rPr>
              <w:t>III. Követelés jellegű sajátos elszámolások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b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/>
                <w:color w:val="000000"/>
                <w:sz w:val="20"/>
                <w:szCs w:val="20"/>
                <w:lang w:eastAsia="hu-HU"/>
              </w:rPr>
              <w:t>E) EGYÉB SAJÁTOS ESZKÖZOLDALI ELSZÁMOLÁSOK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/>
                <w:color w:val="000000"/>
                <w:sz w:val="20"/>
                <w:szCs w:val="20"/>
                <w:lang w:eastAsia="hu-HU"/>
              </w:rPr>
              <w:t>419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/>
                <w:color w:val="000000"/>
                <w:sz w:val="20"/>
                <w:szCs w:val="20"/>
                <w:lang w:eastAsia="hu-HU"/>
              </w:rPr>
              <w:t>449</w:t>
            </w: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b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/>
                <w:color w:val="000000"/>
                <w:sz w:val="20"/>
                <w:szCs w:val="20"/>
                <w:lang w:eastAsia="hu-HU"/>
              </w:rPr>
              <w:t>F) AKTÍV IDŐBELI ELHATÁROLÁSOK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/>
                <w:color w:val="000000"/>
                <w:sz w:val="20"/>
                <w:szCs w:val="20"/>
                <w:lang w:eastAsia="hu-HU"/>
              </w:rPr>
            </w:pP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/>
                <w:sz w:val="20"/>
                <w:szCs w:val="20"/>
                <w:lang w:eastAsia="hu-HU"/>
              </w:rPr>
            </w:pP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b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/>
                <w:sz w:val="20"/>
                <w:szCs w:val="20"/>
                <w:lang w:eastAsia="hu-HU"/>
              </w:rPr>
              <w:t xml:space="preserve">FORRÁSOK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/>
                <w:sz w:val="20"/>
                <w:szCs w:val="20"/>
                <w:lang w:eastAsia="hu-HU"/>
              </w:rPr>
              <w:t>645 371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/>
                <w:sz w:val="20"/>
                <w:szCs w:val="20"/>
                <w:lang w:eastAsia="hu-HU"/>
              </w:rPr>
              <w:t>652 234</w:t>
            </w: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/>
                <w:bCs/>
                <w:sz w:val="20"/>
                <w:szCs w:val="20"/>
                <w:lang w:eastAsia="hu-HU"/>
              </w:rPr>
              <w:t xml:space="preserve">G) SAJÁT TŐKE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/>
                <w:bCs/>
                <w:sz w:val="20"/>
                <w:szCs w:val="20"/>
                <w:lang w:eastAsia="hu-HU"/>
              </w:rPr>
              <w:t>643 697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/>
                <w:bCs/>
                <w:sz w:val="20"/>
                <w:szCs w:val="20"/>
                <w:lang w:eastAsia="hu-HU"/>
              </w:rPr>
              <w:t>650 871</w:t>
            </w: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sz w:val="20"/>
                <w:szCs w:val="20"/>
                <w:lang w:eastAsia="hu-HU"/>
              </w:rPr>
              <w:t>I. Nemzeti vagyon induláskori értéke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sz w:val="20"/>
                <w:szCs w:val="20"/>
                <w:lang w:eastAsia="hu-HU"/>
              </w:rPr>
              <w:t>628 924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sz w:val="20"/>
                <w:szCs w:val="20"/>
                <w:lang w:eastAsia="hu-HU"/>
              </w:rPr>
              <w:t>628 924</w:t>
            </w: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proofErr w:type="spellStart"/>
            <w:r w:rsidRPr="006F32AC">
              <w:rPr>
                <w:rFonts w:cs="Arial"/>
                <w:sz w:val="20"/>
                <w:szCs w:val="20"/>
                <w:lang w:eastAsia="hu-HU"/>
              </w:rPr>
              <w:t>II.Nemzeti</w:t>
            </w:r>
            <w:proofErr w:type="spellEnd"/>
            <w:r w:rsidRPr="006F32AC">
              <w:rPr>
                <w:rFonts w:cs="Arial"/>
                <w:sz w:val="20"/>
                <w:szCs w:val="20"/>
                <w:lang w:eastAsia="hu-HU"/>
              </w:rPr>
              <w:t xml:space="preserve"> vagyon változásai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bCs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Cs/>
                <w:sz w:val="20"/>
                <w:szCs w:val="20"/>
                <w:lang w:eastAsia="hu-HU"/>
              </w:rPr>
              <w:t>III. Egyéb eszközök induláskori értéke és változásai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Cs/>
                <w:sz w:val="20"/>
                <w:szCs w:val="20"/>
                <w:lang w:eastAsia="hu-HU"/>
              </w:rPr>
            </w:pP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bCs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Cs/>
                <w:sz w:val="20"/>
                <w:szCs w:val="20"/>
                <w:lang w:eastAsia="hu-HU"/>
              </w:rPr>
              <w:t>IV. Felhalmozott eredmény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Cs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Cs/>
                <w:sz w:val="20"/>
                <w:szCs w:val="20"/>
                <w:lang w:eastAsia="hu-HU"/>
              </w:rPr>
              <w:t>14 772</w:t>
            </w: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bCs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Cs/>
                <w:sz w:val="20"/>
                <w:szCs w:val="20"/>
                <w:lang w:eastAsia="hu-HU"/>
              </w:rPr>
              <w:t>V. Eszközök értékhelyesbítésének forrása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Cs/>
                <w:sz w:val="20"/>
                <w:szCs w:val="20"/>
                <w:lang w:eastAsia="hu-HU"/>
              </w:rPr>
            </w:pP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bCs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Cs/>
                <w:sz w:val="20"/>
                <w:szCs w:val="20"/>
                <w:lang w:eastAsia="hu-HU"/>
              </w:rPr>
              <w:t>VI. Mérleg szerinti eredmény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Cs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Cs/>
                <w:sz w:val="20"/>
                <w:szCs w:val="20"/>
                <w:lang w:eastAsia="hu-HU"/>
              </w:rPr>
              <w:t>14 773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Cs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Cs/>
                <w:sz w:val="20"/>
                <w:szCs w:val="20"/>
                <w:lang w:eastAsia="hu-HU"/>
              </w:rPr>
              <w:t>7 175</w:t>
            </w: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/>
                <w:bCs/>
                <w:sz w:val="20"/>
                <w:szCs w:val="20"/>
                <w:lang w:eastAsia="hu-HU"/>
              </w:rPr>
              <w:t xml:space="preserve">H) KÖTELEZETTSÉGEK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/>
                <w:bCs/>
                <w:sz w:val="20"/>
                <w:szCs w:val="20"/>
                <w:lang w:eastAsia="hu-HU"/>
              </w:rPr>
              <w:t>1 674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/>
                <w:bCs/>
                <w:sz w:val="20"/>
                <w:szCs w:val="20"/>
                <w:lang w:eastAsia="hu-HU"/>
              </w:rPr>
              <w:t>1 363</w:t>
            </w: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sz w:val="20"/>
                <w:szCs w:val="20"/>
                <w:lang w:eastAsia="hu-HU"/>
              </w:rPr>
              <w:t>I. Költségvetési évben esedékes kötelezettségek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sz w:val="20"/>
                <w:szCs w:val="20"/>
                <w:lang w:eastAsia="hu-HU"/>
              </w:rPr>
              <w:t>II. Költségvetési évet követően esedékes kötelezettségek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sz w:val="20"/>
                <w:szCs w:val="20"/>
                <w:lang w:eastAsia="hu-HU"/>
              </w:rPr>
              <w:t>970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sz w:val="20"/>
                <w:szCs w:val="20"/>
                <w:lang w:eastAsia="hu-HU"/>
              </w:rPr>
              <w:t>934</w:t>
            </w: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sz w:val="20"/>
                <w:szCs w:val="20"/>
                <w:lang w:eastAsia="hu-HU"/>
              </w:rPr>
              <w:t>III. Kötelezettség jellegű sajátos elszámolások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sz w:val="20"/>
                <w:szCs w:val="20"/>
                <w:lang w:eastAsia="hu-HU"/>
              </w:rPr>
              <w:t>704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sz w:val="20"/>
                <w:szCs w:val="20"/>
                <w:lang w:eastAsia="hu-HU"/>
              </w:rPr>
              <w:t>429</w:t>
            </w: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b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/>
                <w:sz w:val="20"/>
                <w:szCs w:val="20"/>
                <w:lang w:eastAsia="hu-HU"/>
              </w:rPr>
              <w:t>I</w:t>
            </w:r>
            <w:proofErr w:type="gramStart"/>
            <w:r w:rsidRPr="006F32AC">
              <w:rPr>
                <w:rFonts w:cs="Arial"/>
                <w:b/>
                <w:sz w:val="20"/>
                <w:szCs w:val="20"/>
                <w:lang w:eastAsia="hu-HU"/>
              </w:rPr>
              <w:t>)EGYÉB</w:t>
            </w:r>
            <w:proofErr w:type="gramEnd"/>
            <w:r w:rsidRPr="006F32AC">
              <w:rPr>
                <w:rFonts w:cs="Arial"/>
                <w:b/>
                <w:sz w:val="20"/>
                <w:szCs w:val="20"/>
                <w:lang w:eastAsia="hu-HU"/>
              </w:rPr>
              <w:t xml:space="preserve"> SAJÁTOS FORRÁSOLDLI ELSZÁMOLÁSOK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/>
                <w:sz w:val="20"/>
                <w:szCs w:val="20"/>
                <w:lang w:eastAsia="hu-HU"/>
              </w:rPr>
            </w:pP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b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/>
                <w:sz w:val="20"/>
                <w:szCs w:val="20"/>
                <w:lang w:eastAsia="hu-HU"/>
              </w:rPr>
              <w:t>J) KINCSTÁRI SZÁMLAVEZETÉSSEL KAPCSOLATOS ELSZÁMOLÁSOK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/>
                <w:sz w:val="20"/>
                <w:szCs w:val="20"/>
                <w:lang w:eastAsia="hu-HU"/>
              </w:rPr>
            </w:pP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b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/>
                <w:sz w:val="20"/>
                <w:szCs w:val="20"/>
                <w:lang w:eastAsia="hu-HU"/>
              </w:rPr>
              <w:t>K) PASSZÍV IDŐBELI ELHATÁROLÁSOK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/>
                <w:sz w:val="20"/>
                <w:szCs w:val="20"/>
                <w:lang w:eastAsia="hu-HU"/>
              </w:rPr>
            </w:pPr>
          </w:p>
        </w:tc>
      </w:tr>
    </w:tbl>
    <w:p w:rsidR="006F32AC" w:rsidRPr="006F32AC" w:rsidRDefault="006F32AC" w:rsidP="006F32AC">
      <w:pPr>
        <w:suppressAutoHyphens w:val="0"/>
        <w:rPr>
          <w:rFonts w:cs="Arial"/>
          <w:lang w:eastAsia="hu-HU"/>
        </w:rPr>
      </w:pPr>
    </w:p>
    <w:p w:rsidR="006F32AC" w:rsidRPr="006F32AC" w:rsidRDefault="006F32AC" w:rsidP="006F32AC">
      <w:pPr>
        <w:suppressAutoHyphens w:val="0"/>
        <w:rPr>
          <w:rFonts w:cs="Arial"/>
          <w:lang w:eastAsia="hu-HU"/>
        </w:rPr>
      </w:pPr>
    </w:p>
    <w:p w:rsidR="006F32AC" w:rsidRPr="006F32AC" w:rsidRDefault="006F32AC" w:rsidP="006F32AC">
      <w:pPr>
        <w:suppressAutoHyphens w:val="0"/>
        <w:rPr>
          <w:rFonts w:ascii="Times New Roman" w:hAnsi="Times New Roman"/>
          <w:b/>
          <w:sz w:val="22"/>
          <w:szCs w:val="22"/>
          <w:lang w:eastAsia="hu-HU"/>
        </w:rPr>
      </w:pPr>
    </w:p>
    <w:p w:rsidR="006F32AC" w:rsidRPr="006F32AC" w:rsidRDefault="006F32AC" w:rsidP="006F32AC">
      <w:pPr>
        <w:suppressAutoHyphens w:val="0"/>
        <w:rPr>
          <w:rFonts w:ascii="Times New Roman" w:hAnsi="Times New Roman"/>
          <w:lang w:eastAsia="hu-HU"/>
        </w:rPr>
      </w:pPr>
    </w:p>
    <w:p w:rsidR="006F32AC" w:rsidRPr="006F32AC" w:rsidRDefault="006F32AC" w:rsidP="006F32AC">
      <w:pPr>
        <w:suppressAutoHyphens w:val="0"/>
        <w:rPr>
          <w:rFonts w:ascii="Times New Roman" w:hAnsi="Times New Roman"/>
          <w:lang w:eastAsia="hu-HU"/>
        </w:rPr>
      </w:pPr>
    </w:p>
    <w:p w:rsidR="006F32AC" w:rsidRPr="006F32AC" w:rsidRDefault="006F32AC" w:rsidP="006F32AC">
      <w:pPr>
        <w:suppressAutoHyphens w:val="0"/>
        <w:rPr>
          <w:rFonts w:ascii="Times New Roman" w:hAnsi="Times New Roman"/>
          <w:lang w:eastAsia="hu-HU"/>
        </w:rPr>
      </w:pPr>
    </w:p>
    <w:p w:rsidR="006F32AC" w:rsidRPr="006F32AC" w:rsidRDefault="006F32AC" w:rsidP="006F32AC">
      <w:pPr>
        <w:suppressAutoHyphens w:val="0"/>
        <w:rPr>
          <w:rFonts w:ascii="Times New Roman" w:hAnsi="Times New Roman"/>
          <w:lang w:eastAsia="hu-HU"/>
        </w:rPr>
      </w:pPr>
    </w:p>
    <w:p w:rsidR="006F32AC" w:rsidRPr="006F32AC" w:rsidRDefault="006F32AC" w:rsidP="006F32AC">
      <w:pPr>
        <w:suppressAutoHyphens w:val="0"/>
        <w:rPr>
          <w:rFonts w:ascii="Times New Roman" w:hAnsi="Times New Roman"/>
          <w:lang w:eastAsia="hu-HU"/>
        </w:rPr>
      </w:pPr>
    </w:p>
    <w:p w:rsidR="006F32AC" w:rsidRPr="006F32AC" w:rsidRDefault="006F32AC" w:rsidP="006F32AC">
      <w:pPr>
        <w:suppressAutoHyphens w:val="0"/>
        <w:rPr>
          <w:rFonts w:ascii="Times New Roman" w:hAnsi="Times New Roman"/>
          <w:lang w:eastAsia="hu-HU"/>
        </w:rPr>
      </w:pPr>
    </w:p>
    <w:p w:rsidR="006F32AC" w:rsidRPr="006F32AC" w:rsidRDefault="006F32AC" w:rsidP="006F32AC">
      <w:pPr>
        <w:suppressAutoHyphens w:val="0"/>
        <w:rPr>
          <w:rFonts w:ascii="Times New Roman" w:hAnsi="Times New Roman"/>
          <w:lang w:eastAsia="hu-HU"/>
        </w:rPr>
      </w:pPr>
    </w:p>
    <w:p w:rsidR="006F32AC" w:rsidRPr="006F32AC" w:rsidRDefault="006F32AC" w:rsidP="006F32AC">
      <w:pPr>
        <w:suppressAutoHyphens w:val="0"/>
        <w:rPr>
          <w:rFonts w:ascii="Times New Roman" w:hAnsi="Times New Roman"/>
          <w:lang w:eastAsia="hu-HU"/>
        </w:rPr>
      </w:pPr>
    </w:p>
    <w:p w:rsidR="006F32AC" w:rsidRPr="006F32AC" w:rsidRDefault="006F32AC" w:rsidP="006F32AC">
      <w:pPr>
        <w:suppressAutoHyphens w:val="0"/>
        <w:rPr>
          <w:rFonts w:ascii="Times New Roman" w:hAnsi="Times New Roman"/>
          <w:lang w:eastAsia="hu-HU"/>
        </w:rPr>
      </w:pPr>
    </w:p>
    <w:p w:rsidR="006F32AC" w:rsidRPr="006F32AC" w:rsidRDefault="006F32AC" w:rsidP="006F32AC">
      <w:pPr>
        <w:suppressAutoHyphens w:val="0"/>
        <w:rPr>
          <w:rFonts w:ascii="Times New Roman" w:hAnsi="Times New Roman"/>
          <w:lang w:eastAsia="hu-HU"/>
        </w:rPr>
      </w:pPr>
    </w:p>
    <w:p w:rsidR="006F32AC" w:rsidRPr="006F32AC" w:rsidRDefault="006F32AC" w:rsidP="006F32AC">
      <w:pPr>
        <w:suppressAutoHyphens w:val="0"/>
        <w:rPr>
          <w:rFonts w:ascii="Times New Roman" w:hAnsi="Times New Roman"/>
          <w:lang w:eastAsia="hu-HU"/>
        </w:rPr>
      </w:pPr>
    </w:p>
    <w:p w:rsidR="006F32AC" w:rsidRPr="006F32AC" w:rsidRDefault="006F32AC" w:rsidP="006F32AC">
      <w:pPr>
        <w:suppressAutoHyphens w:val="0"/>
        <w:rPr>
          <w:rFonts w:ascii="Times New Roman" w:hAnsi="Times New Roman"/>
          <w:lang w:eastAsia="hu-HU"/>
        </w:rPr>
      </w:pPr>
    </w:p>
    <w:p w:rsidR="006F32AC" w:rsidRPr="006F32AC" w:rsidRDefault="006F32AC" w:rsidP="006F32AC">
      <w:pPr>
        <w:suppressAutoHyphens w:val="0"/>
        <w:rPr>
          <w:rFonts w:ascii="Times New Roman" w:hAnsi="Times New Roman"/>
          <w:lang w:eastAsia="hu-HU"/>
        </w:rPr>
      </w:pPr>
    </w:p>
    <w:p w:rsidR="006F32AC" w:rsidRPr="006F32AC" w:rsidRDefault="006F32AC" w:rsidP="006F32AC">
      <w:pPr>
        <w:suppressAutoHyphens w:val="0"/>
        <w:rPr>
          <w:rFonts w:ascii="Times New Roman" w:hAnsi="Times New Roman"/>
          <w:lang w:eastAsia="hu-HU"/>
        </w:rPr>
      </w:pPr>
    </w:p>
    <w:p w:rsidR="006F32AC" w:rsidRPr="006F32AC" w:rsidRDefault="006F32AC" w:rsidP="006F32AC">
      <w:pPr>
        <w:suppressAutoHyphens w:val="0"/>
        <w:rPr>
          <w:rFonts w:ascii="Times New Roman" w:hAnsi="Times New Roman"/>
          <w:lang w:eastAsia="hu-HU"/>
        </w:rPr>
      </w:pPr>
    </w:p>
    <w:p w:rsidR="006F32AC" w:rsidRPr="006F32AC" w:rsidRDefault="006F32AC" w:rsidP="006F32AC">
      <w:pPr>
        <w:suppressAutoHyphens w:val="0"/>
        <w:rPr>
          <w:rFonts w:ascii="Times New Roman" w:hAnsi="Times New Roman"/>
          <w:lang w:eastAsia="hu-HU"/>
        </w:rPr>
      </w:pPr>
    </w:p>
    <w:p w:rsidR="006F32AC" w:rsidRPr="006F32AC" w:rsidRDefault="006F32AC" w:rsidP="006F32AC">
      <w:pPr>
        <w:suppressAutoHyphens w:val="0"/>
        <w:rPr>
          <w:rFonts w:ascii="Times New Roman" w:hAnsi="Times New Roman"/>
          <w:lang w:eastAsia="hu-HU"/>
        </w:rPr>
      </w:pPr>
    </w:p>
    <w:p w:rsidR="006F32AC" w:rsidRPr="006F32AC" w:rsidRDefault="006F32AC" w:rsidP="006F32AC">
      <w:pPr>
        <w:suppressAutoHyphens w:val="0"/>
        <w:rPr>
          <w:rFonts w:ascii="Times New Roman" w:hAnsi="Times New Roman"/>
          <w:lang w:eastAsia="hu-HU"/>
        </w:rPr>
      </w:pPr>
    </w:p>
    <w:p w:rsidR="006F32AC" w:rsidRPr="006F32AC" w:rsidRDefault="006F32AC" w:rsidP="006F32AC">
      <w:pPr>
        <w:suppressAutoHyphens w:val="0"/>
        <w:rPr>
          <w:rFonts w:ascii="Times New Roman" w:hAnsi="Times New Roman"/>
          <w:lang w:eastAsia="hu-HU"/>
        </w:rPr>
      </w:pPr>
    </w:p>
    <w:p w:rsidR="006F32AC" w:rsidRPr="006F32AC" w:rsidRDefault="006F32AC" w:rsidP="006F32AC">
      <w:pPr>
        <w:suppressAutoHyphens w:val="0"/>
        <w:rPr>
          <w:rFonts w:ascii="Times New Roman" w:hAnsi="Times New Roman"/>
          <w:lang w:eastAsia="hu-HU"/>
        </w:rPr>
      </w:pPr>
    </w:p>
    <w:p w:rsidR="006F32AC" w:rsidRPr="006F32AC" w:rsidRDefault="006F32AC" w:rsidP="006F32AC">
      <w:pPr>
        <w:suppressAutoHyphens w:val="0"/>
        <w:rPr>
          <w:rFonts w:ascii="Times New Roman" w:hAnsi="Times New Roman"/>
          <w:lang w:eastAsia="hu-HU"/>
        </w:rPr>
      </w:pPr>
    </w:p>
    <w:p w:rsidR="006F32AC" w:rsidRPr="006F32AC" w:rsidRDefault="006F32AC" w:rsidP="006F32AC">
      <w:pPr>
        <w:suppressAutoHyphens w:val="0"/>
        <w:rPr>
          <w:rFonts w:ascii="Times New Roman" w:hAnsi="Times New Roman"/>
          <w:lang w:eastAsia="hu-HU"/>
        </w:rPr>
      </w:pPr>
    </w:p>
    <w:p w:rsidR="006F32AC" w:rsidRPr="006F32AC" w:rsidRDefault="006F32AC" w:rsidP="006F32AC">
      <w:pPr>
        <w:suppressAutoHyphens w:val="0"/>
        <w:rPr>
          <w:rFonts w:ascii="Times New Roman" w:hAnsi="Times New Roman"/>
          <w:lang w:eastAsia="hu-HU"/>
        </w:rPr>
      </w:pPr>
    </w:p>
    <w:p w:rsidR="006F32AC" w:rsidRPr="006F32AC" w:rsidRDefault="006F32AC" w:rsidP="006F32AC">
      <w:pPr>
        <w:suppressAutoHyphens w:val="0"/>
        <w:rPr>
          <w:rFonts w:ascii="Times New Roman" w:hAnsi="Times New Roman"/>
          <w:lang w:eastAsia="hu-HU"/>
        </w:rPr>
      </w:pPr>
    </w:p>
    <w:p w:rsidR="006F32AC" w:rsidRPr="006F32AC" w:rsidRDefault="006F32AC" w:rsidP="006F32AC">
      <w:pPr>
        <w:suppressAutoHyphens w:val="0"/>
        <w:rPr>
          <w:rFonts w:ascii="Times New Roman" w:hAnsi="Times New Roman"/>
          <w:lang w:eastAsia="hu-HU"/>
        </w:rPr>
      </w:pPr>
    </w:p>
    <w:p w:rsidR="006F32AC" w:rsidRPr="006F32AC" w:rsidRDefault="006F32AC" w:rsidP="006F32AC">
      <w:pPr>
        <w:suppressAutoHyphens w:val="0"/>
        <w:rPr>
          <w:rFonts w:ascii="Times New Roman" w:hAnsi="Times New Roman"/>
          <w:lang w:eastAsia="hu-HU"/>
        </w:rPr>
      </w:pPr>
    </w:p>
    <w:p w:rsidR="006F32AC" w:rsidRPr="006F32AC" w:rsidRDefault="006F32AC" w:rsidP="006F32AC">
      <w:pPr>
        <w:suppressAutoHyphens w:val="0"/>
        <w:rPr>
          <w:rFonts w:ascii="Times New Roman" w:hAnsi="Times New Roman"/>
          <w:lang w:eastAsia="hu-HU"/>
        </w:rPr>
      </w:pPr>
    </w:p>
    <w:p w:rsidR="006F32AC" w:rsidRPr="006F32AC" w:rsidRDefault="006F32AC" w:rsidP="006F32AC">
      <w:pPr>
        <w:suppressAutoHyphens w:val="0"/>
        <w:rPr>
          <w:rFonts w:ascii="Times New Roman" w:hAnsi="Times New Roman"/>
          <w:lang w:eastAsia="hu-HU"/>
        </w:rPr>
      </w:pPr>
    </w:p>
    <w:p w:rsidR="006F32AC" w:rsidRPr="006F32AC" w:rsidRDefault="006F32AC" w:rsidP="006F32AC">
      <w:pPr>
        <w:suppressAutoHyphens w:val="0"/>
        <w:rPr>
          <w:rFonts w:ascii="Times New Roman" w:hAnsi="Times New Roman"/>
          <w:lang w:eastAsia="hu-HU"/>
        </w:rPr>
      </w:pPr>
    </w:p>
    <w:p w:rsidR="006F32AC" w:rsidRPr="006F32AC" w:rsidRDefault="006F32AC" w:rsidP="006F32AC">
      <w:pPr>
        <w:suppressAutoHyphens w:val="0"/>
        <w:rPr>
          <w:rFonts w:ascii="Times New Roman" w:hAnsi="Times New Roman"/>
          <w:lang w:eastAsia="hu-HU"/>
        </w:rPr>
      </w:pPr>
    </w:p>
    <w:p w:rsidR="006F32AC" w:rsidRPr="006F32AC" w:rsidRDefault="006F32AC" w:rsidP="006F32AC">
      <w:pPr>
        <w:suppressAutoHyphens w:val="0"/>
        <w:rPr>
          <w:rFonts w:ascii="Times New Roman" w:hAnsi="Times New Roman"/>
          <w:lang w:eastAsia="hu-HU"/>
        </w:rPr>
      </w:pPr>
    </w:p>
    <w:p w:rsidR="006F32AC" w:rsidRPr="006F32AC" w:rsidRDefault="006F32AC" w:rsidP="006F32AC">
      <w:pPr>
        <w:suppressAutoHyphens w:val="0"/>
        <w:rPr>
          <w:rFonts w:ascii="Times New Roman" w:hAnsi="Times New Roman"/>
          <w:b/>
          <w:sz w:val="22"/>
          <w:szCs w:val="22"/>
          <w:lang w:eastAsia="hu-HU"/>
        </w:rPr>
      </w:pPr>
      <w:r w:rsidRPr="006F32AC">
        <w:rPr>
          <w:rFonts w:ascii="Times New Roman" w:hAnsi="Times New Roman"/>
          <w:b/>
          <w:sz w:val="22"/>
          <w:szCs w:val="22"/>
          <w:lang w:eastAsia="hu-HU"/>
        </w:rPr>
        <w:t xml:space="preserve">8b) melléklet </w:t>
      </w:r>
      <w:r w:rsidRPr="006F32AC">
        <w:rPr>
          <w:rFonts w:cs="Arial"/>
          <w:b/>
          <w:bCs/>
          <w:sz w:val="20"/>
          <w:szCs w:val="20"/>
          <w:lang w:eastAsia="hu-HU"/>
        </w:rPr>
        <w:t>a 6/2016.(V.23.</w:t>
      </w:r>
      <w:proofErr w:type="gramStart"/>
      <w:r w:rsidRPr="006F32AC">
        <w:rPr>
          <w:rFonts w:cs="Arial"/>
          <w:b/>
          <w:bCs/>
          <w:sz w:val="20"/>
          <w:szCs w:val="20"/>
          <w:lang w:eastAsia="hu-HU"/>
        </w:rPr>
        <w:t xml:space="preserve">) </w:t>
      </w:r>
      <w:r w:rsidRPr="006F32AC">
        <w:rPr>
          <w:rFonts w:ascii="Times New Roman" w:hAnsi="Times New Roman"/>
          <w:b/>
          <w:sz w:val="22"/>
          <w:szCs w:val="22"/>
          <w:lang w:eastAsia="hu-HU"/>
        </w:rPr>
        <w:t xml:space="preserve"> önkormányzati</w:t>
      </w:r>
      <w:proofErr w:type="gramEnd"/>
      <w:r w:rsidRPr="006F32AC">
        <w:rPr>
          <w:rFonts w:ascii="Times New Roman" w:hAnsi="Times New Roman"/>
          <w:b/>
          <w:sz w:val="22"/>
          <w:szCs w:val="22"/>
          <w:lang w:eastAsia="hu-HU"/>
        </w:rPr>
        <w:t xml:space="preserve"> rendelethez</w:t>
      </w:r>
    </w:p>
    <w:p w:rsidR="006F32AC" w:rsidRPr="006F32AC" w:rsidRDefault="006F32AC" w:rsidP="006F32AC">
      <w:pPr>
        <w:suppressAutoHyphens w:val="0"/>
        <w:rPr>
          <w:rFonts w:ascii="Times New Roman" w:hAnsi="Times New Roman"/>
          <w:b/>
          <w:sz w:val="22"/>
          <w:szCs w:val="22"/>
          <w:lang w:eastAsia="hu-HU"/>
        </w:rPr>
      </w:pPr>
      <w:r w:rsidRPr="006F32AC">
        <w:rPr>
          <w:rFonts w:ascii="Times New Roman" w:hAnsi="Times New Roman"/>
          <w:b/>
          <w:sz w:val="22"/>
          <w:szCs w:val="22"/>
          <w:lang w:eastAsia="hu-HU"/>
        </w:rPr>
        <w:t>Az önállóan működő intézmény 2015. évi vagyonmérlege</w:t>
      </w:r>
    </w:p>
    <w:p w:rsidR="006F32AC" w:rsidRPr="006F32AC" w:rsidRDefault="006F32AC" w:rsidP="006F32AC">
      <w:pPr>
        <w:suppressAutoHyphens w:val="0"/>
        <w:ind w:left="4956" w:firstLine="708"/>
        <w:jc w:val="center"/>
        <w:rPr>
          <w:rFonts w:cs="Arial"/>
          <w:sz w:val="20"/>
          <w:szCs w:val="20"/>
          <w:lang w:eastAsia="hu-HU"/>
        </w:rPr>
      </w:pPr>
      <w:proofErr w:type="gramStart"/>
      <w:r w:rsidRPr="006F32AC">
        <w:rPr>
          <w:rFonts w:cs="Arial"/>
          <w:sz w:val="20"/>
          <w:szCs w:val="20"/>
          <w:lang w:eastAsia="hu-HU"/>
        </w:rPr>
        <w:t>ezer</w:t>
      </w:r>
      <w:proofErr w:type="gramEnd"/>
      <w:r w:rsidRPr="006F32AC">
        <w:rPr>
          <w:rFonts w:cs="Arial"/>
          <w:sz w:val="20"/>
          <w:szCs w:val="20"/>
          <w:lang w:eastAsia="hu-HU"/>
        </w:rPr>
        <w:t xml:space="preserve"> forintban</w:t>
      </w:r>
    </w:p>
    <w:tbl>
      <w:tblPr>
        <w:tblW w:w="87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0"/>
        <w:gridCol w:w="1580"/>
        <w:gridCol w:w="1580"/>
      </w:tblGrid>
      <w:tr w:rsidR="006F32AC" w:rsidRPr="006F32AC" w:rsidTr="005759B2">
        <w:trPr>
          <w:trHeight w:val="750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2AC" w:rsidRPr="006F32AC" w:rsidRDefault="006F32AC" w:rsidP="006F32AC">
            <w:pPr>
              <w:suppressAutoHyphens w:val="0"/>
              <w:jc w:val="center"/>
              <w:rPr>
                <w:rFonts w:cs="Arial"/>
                <w:b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/>
                <w:color w:val="000000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2AC" w:rsidRPr="006F32AC" w:rsidRDefault="006F32AC" w:rsidP="006F32AC">
            <w:pPr>
              <w:suppressAutoHyphens w:val="0"/>
              <w:jc w:val="center"/>
              <w:rPr>
                <w:rFonts w:cs="Arial"/>
                <w:b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/>
                <w:color w:val="000000"/>
                <w:sz w:val="20"/>
                <w:szCs w:val="20"/>
                <w:lang w:eastAsia="hu-HU"/>
              </w:rPr>
              <w:t>Előző évi állományi érték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2AC" w:rsidRPr="006F32AC" w:rsidRDefault="006F32AC" w:rsidP="006F32AC">
            <w:pPr>
              <w:suppressAutoHyphens w:val="0"/>
              <w:jc w:val="center"/>
              <w:rPr>
                <w:rFonts w:cs="Arial"/>
                <w:b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/>
                <w:color w:val="000000"/>
                <w:sz w:val="20"/>
                <w:szCs w:val="20"/>
                <w:lang w:eastAsia="hu-HU"/>
              </w:rPr>
              <w:t>Tárgyévi állományi érték</w:t>
            </w: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b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/>
                <w:color w:val="000000"/>
                <w:sz w:val="20"/>
                <w:szCs w:val="20"/>
                <w:lang w:eastAsia="hu-HU"/>
              </w:rPr>
              <w:t>ESZKÖZÖK ÖSSZESEN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/>
                <w:color w:val="000000"/>
                <w:sz w:val="20"/>
                <w:szCs w:val="20"/>
                <w:lang w:eastAsia="hu-HU"/>
              </w:rPr>
              <w:t>603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/>
                <w:color w:val="000000"/>
                <w:sz w:val="20"/>
                <w:szCs w:val="20"/>
                <w:lang w:eastAsia="hu-HU"/>
              </w:rPr>
              <w:t>896</w:t>
            </w: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32AC" w:rsidRPr="006F32AC" w:rsidRDefault="006F32AC" w:rsidP="006F32AC">
            <w:pPr>
              <w:suppressAutoHyphens w:val="0"/>
              <w:ind w:left="-55"/>
              <w:rPr>
                <w:rFonts w:cs="Arial"/>
                <w:b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/>
                <w:color w:val="000000"/>
                <w:sz w:val="20"/>
                <w:szCs w:val="20"/>
                <w:lang w:eastAsia="hu-HU"/>
              </w:rPr>
              <w:t>A) NEMZETI VAGYONBA TARTOZÓ BEFEKTETETT ESZKÖZÖK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/>
                <w:color w:val="000000"/>
                <w:sz w:val="20"/>
                <w:szCs w:val="20"/>
                <w:lang w:eastAsia="hu-HU"/>
              </w:rPr>
            </w:pP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b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/>
                <w:color w:val="000000"/>
                <w:sz w:val="20"/>
                <w:szCs w:val="20"/>
                <w:lang w:eastAsia="hu-HU"/>
              </w:rPr>
              <w:t>I. Immateriális javak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/>
                <w:color w:val="000000"/>
                <w:sz w:val="20"/>
                <w:szCs w:val="20"/>
                <w:lang w:eastAsia="hu-HU"/>
              </w:rPr>
            </w:pP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color w:val="000000"/>
                <w:sz w:val="20"/>
                <w:szCs w:val="20"/>
                <w:lang w:eastAsia="hu-HU"/>
              </w:rPr>
              <w:t>1. Vagyoni értékű jogok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color w:val="000000"/>
                <w:sz w:val="20"/>
                <w:szCs w:val="20"/>
                <w:lang w:eastAsia="hu-HU"/>
              </w:rPr>
              <w:t>2. Szellemi termékek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color w:val="000000"/>
                <w:sz w:val="20"/>
                <w:szCs w:val="20"/>
                <w:lang w:eastAsia="hu-HU"/>
              </w:rPr>
              <w:t xml:space="preserve">3. </w:t>
            </w:r>
            <w:proofErr w:type="spellStart"/>
            <w:r w:rsidRPr="006F32AC">
              <w:rPr>
                <w:rFonts w:cs="Arial"/>
                <w:color w:val="000000"/>
                <w:sz w:val="20"/>
                <w:szCs w:val="20"/>
                <w:lang w:eastAsia="hu-HU"/>
              </w:rPr>
              <w:t>Imm</w:t>
            </w:r>
            <w:proofErr w:type="spellEnd"/>
            <w:r w:rsidRPr="006F32AC">
              <w:rPr>
                <w:rFonts w:cs="Arial"/>
                <w:color w:val="000000"/>
                <w:sz w:val="20"/>
                <w:szCs w:val="20"/>
                <w:lang w:eastAsia="hu-HU"/>
              </w:rPr>
              <w:t>. javak értékhelyesbítése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b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6F32AC">
              <w:rPr>
                <w:rFonts w:cs="Arial"/>
                <w:b/>
                <w:color w:val="000000"/>
                <w:sz w:val="20"/>
                <w:szCs w:val="20"/>
                <w:lang w:eastAsia="hu-HU"/>
              </w:rPr>
              <w:t>II.Tárgyi</w:t>
            </w:r>
            <w:proofErr w:type="spellEnd"/>
            <w:r w:rsidRPr="006F32AC">
              <w:rPr>
                <w:rFonts w:cs="Arial"/>
                <w:b/>
                <w:color w:val="000000"/>
                <w:sz w:val="20"/>
                <w:szCs w:val="20"/>
                <w:lang w:eastAsia="hu-HU"/>
              </w:rPr>
              <w:t xml:space="preserve"> eszközök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/>
                <w:color w:val="000000"/>
                <w:sz w:val="20"/>
                <w:szCs w:val="20"/>
                <w:lang w:eastAsia="hu-HU"/>
              </w:rPr>
            </w:pP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color w:val="000000"/>
                <w:sz w:val="20"/>
                <w:szCs w:val="20"/>
                <w:lang w:eastAsia="hu-HU"/>
              </w:rPr>
              <w:t>1.  Ingatlanok és a kapcsolódó vagyoni ért. jogok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i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i/>
                <w:color w:val="000000"/>
                <w:sz w:val="20"/>
                <w:szCs w:val="20"/>
                <w:lang w:eastAsia="hu-HU"/>
              </w:rPr>
              <w:t>ebből törzsvagyon (forgalomképtelen)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i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i/>
                <w:color w:val="000000"/>
                <w:sz w:val="20"/>
                <w:szCs w:val="20"/>
                <w:lang w:eastAsia="hu-HU"/>
              </w:rPr>
            </w:pP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i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i/>
                <w:color w:val="000000"/>
                <w:sz w:val="20"/>
                <w:szCs w:val="20"/>
                <w:lang w:eastAsia="hu-HU"/>
              </w:rPr>
              <w:t xml:space="preserve">          korlátozottan forgalomképes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i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i/>
                <w:color w:val="000000"/>
                <w:sz w:val="20"/>
                <w:szCs w:val="20"/>
                <w:lang w:eastAsia="hu-HU"/>
              </w:rPr>
            </w:pP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i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i/>
                <w:color w:val="000000"/>
                <w:sz w:val="20"/>
                <w:szCs w:val="20"/>
                <w:lang w:eastAsia="hu-HU"/>
              </w:rPr>
              <w:t xml:space="preserve">          üzleti vagyon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i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i/>
                <w:color w:val="000000"/>
                <w:sz w:val="20"/>
                <w:szCs w:val="20"/>
                <w:lang w:eastAsia="hu-HU"/>
              </w:rPr>
            </w:pP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color w:val="000000"/>
                <w:sz w:val="20"/>
                <w:szCs w:val="20"/>
                <w:lang w:eastAsia="hu-HU"/>
              </w:rPr>
              <w:t>2.  Gépek, berendezések és felszerelések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i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i/>
                <w:color w:val="000000"/>
                <w:sz w:val="20"/>
                <w:szCs w:val="20"/>
                <w:lang w:eastAsia="hu-HU"/>
              </w:rPr>
              <w:t>ebből törzsvagyon (forgalomképtelen)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i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i/>
                <w:color w:val="000000"/>
                <w:sz w:val="20"/>
                <w:szCs w:val="20"/>
                <w:lang w:eastAsia="hu-HU"/>
              </w:rPr>
            </w:pP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i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i/>
                <w:color w:val="000000"/>
                <w:sz w:val="20"/>
                <w:szCs w:val="20"/>
                <w:lang w:eastAsia="hu-HU"/>
              </w:rPr>
              <w:t xml:space="preserve">          korlátozottan forgalomképes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i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i/>
                <w:color w:val="000000"/>
                <w:sz w:val="20"/>
                <w:szCs w:val="20"/>
                <w:lang w:eastAsia="hu-HU"/>
              </w:rPr>
            </w:pP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i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i/>
                <w:color w:val="000000"/>
                <w:sz w:val="20"/>
                <w:szCs w:val="20"/>
                <w:lang w:eastAsia="hu-HU"/>
              </w:rPr>
              <w:t xml:space="preserve">          üzleti vagyon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i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i/>
                <w:color w:val="000000"/>
                <w:sz w:val="20"/>
                <w:szCs w:val="20"/>
                <w:lang w:eastAsia="hu-HU"/>
              </w:rPr>
            </w:pP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color w:val="000000"/>
                <w:sz w:val="20"/>
                <w:szCs w:val="20"/>
                <w:lang w:eastAsia="hu-HU"/>
              </w:rPr>
              <w:t>3. Tenyészállatok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color w:val="000000"/>
                <w:sz w:val="20"/>
                <w:szCs w:val="20"/>
                <w:lang w:eastAsia="hu-HU"/>
              </w:rPr>
              <w:t>4. Beruházások, felújítások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color w:val="000000"/>
                <w:sz w:val="20"/>
                <w:szCs w:val="20"/>
                <w:lang w:eastAsia="hu-HU"/>
              </w:rPr>
              <w:t>5. Tárgyi eszközök értékhelyesbítése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b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/>
                <w:color w:val="000000"/>
                <w:sz w:val="20"/>
                <w:szCs w:val="20"/>
                <w:lang w:eastAsia="hu-HU"/>
              </w:rPr>
              <w:t>III. Befektetett pénzügyi eszközök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/>
                <w:color w:val="000000"/>
                <w:sz w:val="20"/>
                <w:szCs w:val="20"/>
                <w:lang w:eastAsia="hu-HU"/>
              </w:rPr>
            </w:pP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color w:val="000000"/>
                <w:sz w:val="20"/>
                <w:szCs w:val="20"/>
                <w:lang w:eastAsia="hu-HU"/>
              </w:rPr>
              <w:t>1. Tartós részesedés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color w:val="000000"/>
                <w:sz w:val="20"/>
                <w:szCs w:val="20"/>
                <w:lang w:eastAsia="hu-HU"/>
              </w:rPr>
              <w:t>ebből tartós részesedés jegybankban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color w:val="000000"/>
                <w:sz w:val="20"/>
                <w:szCs w:val="20"/>
                <w:lang w:eastAsia="hu-HU"/>
              </w:rPr>
              <w:t>ebből: Tartós társulási részesedés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color w:val="000000"/>
                <w:sz w:val="20"/>
                <w:szCs w:val="20"/>
                <w:lang w:eastAsia="hu-HU"/>
              </w:rPr>
              <w:t>2. Tartós hitelviszonyt megtestesítő értékpapír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color w:val="000000"/>
                <w:sz w:val="20"/>
                <w:szCs w:val="20"/>
                <w:lang w:eastAsia="hu-HU"/>
              </w:rPr>
              <w:t>ebből: államkötvények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color w:val="000000"/>
                <w:sz w:val="20"/>
                <w:szCs w:val="20"/>
                <w:lang w:eastAsia="hu-HU"/>
              </w:rPr>
              <w:t>ebből helyi önkormányzatok kötvényei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color w:val="000000"/>
                <w:sz w:val="20"/>
                <w:szCs w:val="20"/>
                <w:lang w:eastAsia="hu-HU"/>
              </w:rPr>
              <w:t>3. Befektetett pénzügyi eszközök értékhelyesbítése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b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/>
                <w:color w:val="000000"/>
                <w:sz w:val="20"/>
                <w:szCs w:val="20"/>
                <w:lang w:eastAsia="hu-HU"/>
              </w:rPr>
              <w:t>IV. Koncesszióba, vagyonkezelésbe adott eszközök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/>
                <w:color w:val="000000"/>
                <w:sz w:val="20"/>
                <w:szCs w:val="20"/>
                <w:lang w:eastAsia="hu-HU"/>
              </w:rPr>
            </w:pP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bCs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Cs/>
                <w:color w:val="000000"/>
                <w:sz w:val="20"/>
                <w:szCs w:val="20"/>
                <w:lang w:eastAsia="hu-HU"/>
              </w:rPr>
              <w:t>1.Koncesszióba vagyonkezelésbe adott eszközök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i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i/>
                <w:color w:val="000000"/>
                <w:sz w:val="20"/>
                <w:szCs w:val="20"/>
                <w:lang w:eastAsia="hu-HU"/>
              </w:rPr>
              <w:t>ebből törzsvagyon (forgalomképtelen)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i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i/>
                <w:color w:val="000000"/>
                <w:sz w:val="20"/>
                <w:szCs w:val="20"/>
                <w:lang w:eastAsia="hu-HU"/>
              </w:rPr>
            </w:pP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i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i/>
                <w:color w:val="000000"/>
                <w:sz w:val="20"/>
                <w:szCs w:val="20"/>
                <w:lang w:eastAsia="hu-HU"/>
              </w:rPr>
              <w:t xml:space="preserve">          korlátozottan forgalomképes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i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i/>
                <w:color w:val="000000"/>
                <w:sz w:val="20"/>
                <w:szCs w:val="20"/>
                <w:lang w:eastAsia="hu-HU"/>
              </w:rPr>
            </w:pP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i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i/>
                <w:color w:val="000000"/>
                <w:sz w:val="20"/>
                <w:szCs w:val="20"/>
                <w:lang w:eastAsia="hu-HU"/>
              </w:rPr>
              <w:t xml:space="preserve">          üzleti vagyon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i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i/>
                <w:color w:val="000000"/>
                <w:sz w:val="20"/>
                <w:szCs w:val="20"/>
                <w:lang w:eastAsia="hu-HU"/>
              </w:rPr>
            </w:pP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bCs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Cs/>
                <w:color w:val="000000"/>
                <w:sz w:val="20"/>
                <w:szCs w:val="20"/>
                <w:lang w:eastAsia="hu-HU"/>
              </w:rPr>
              <w:t>2.Koncesszióba, vagyonkezelésbe adott eszközök értékhely.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/>
                <w:bCs/>
                <w:color w:val="000000"/>
                <w:sz w:val="20"/>
                <w:szCs w:val="20"/>
                <w:lang w:eastAsia="hu-HU"/>
              </w:rPr>
              <w:t>B) NEMZETI VAGYONBA TARTOZÓ FORGÓESZKÖZÖK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numPr>
                <w:ilvl w:val="0"/>
                <w:numId w:val="1"/>
              </w:numPr>
              <w:suppressAutoHyphens w:val="0"/>
              <w:rPr>
                <w:rFonts w:cs="Arial"/>
                <w:bCs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Cs/>
                <w:color w:val="000000"/>
                <w:sz w:val="20"/>
                <w:szCs w:val="20"/>
                <w:lang w:eastAsia="hu-HU"/>
              </w:rPr>
              <w:t>Készletek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bCs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Cs/>
                <w:color w:val="000000"/>
                <w:sz w:val="20"/>
                <w:szCs w:val="20"/>
                <w:lang w:eastAsia="hu-HU"/>
              </w:rPr>
              <w:t>II. Értékpapírok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/>
                <w:bCs/>
                <w:color w:val="000000"/>
                <w:sz w:val="20"/>
                <w:szCs w:val="20"/>
                <w:lang w:eastAsia="hu-HU"/>
              </w:rPr>
              <w:t>C) PÉNZESZKÖZÖK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/>
                <w:bCs/>
                <w:color w:val="000000"/>
                <w:sz w:val="20"/>
                <w:szCs w:val="20"/>
                <w:lang w:eastAsia="hu-HU"/>
              </w:rPr>
              <w:t>99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/>
                <w:bCs/>
                <w:color w:val="000000"/>
                <w:sz w:val="20"/>
                <w:szCs w:val="20"/>
                <w:lang w:eastAsia="hu-HU"/>
              </w:rPr>
              <w:t>264</w:t>
            </w: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bCs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Cs/>
                <w:color w:val="000000"/>
                <w:sz w:val="20"/>
                <w:szCs w:val="20"/>
                <w:lang w:eastAsia="hu-HU"/>
              </w:rPr>
              <w:t>I. Hosszú lejáratú betétek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bCs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Cs/>
                <w:color w:val="000000"/>
                <w:sz w:val="20"/>
                <w:szCs w:val="20"/>
                <w:lang w:eastAsia="hu-HU"/>
              </w:rPr>
              <w:t>II Pénztárak csekkek betétkönyvek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Cs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Cs/>
                <w:color w:val="000000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Cs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Cs/>
                <w:color w:val="000000"/>
                <w:sz w:val="20"/>
                <w:szCs w:val="20"/>
                <w:lang w:eastAsia="hu-HU"/>
              </w:rPr>
              <w:t>43</w:t>
            </w: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color w:val="000000"/>
                <w:sz w:val="20"/>
                <w:szCs w:val="20"/>
                <w:lang w:eastAsia="hu-HU"/>
              </w:rPr>
              <w:t>III. Forintszámlák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color w:val="000000"/>
                <w:sz w:val="20"/>
                <w:szCs w:val="20"/>
                <w:lang w:eastAsia="hu-HU"/>
              </w:rPr>
              <w:t>54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color w:val="000000"/>
                <w:sz w:val="20"/>
                <w:szCs w:val="20"/>
                <w:lang w:eastAsia="hu-HU"/>
              </w:rPr>
              <w:t>221</w:t>
            </w: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color w:val="000000"/>
                <w:sz w:val="20"/>
                <w:szCs w:val="20"/>
                <w:lang w:eastAsia="hu-HU"/>
              </w:rPr>
              <w:t>IV. Devizaszámlák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color w:val="000000"/>
                <w:sz w:val="20"/>
                <w:szCs w:val="20"/>
                <w:lang w:eastAsia="hu-HU"/>
              </w:rPr>
              <w:t>V. Idegen pénzeszközök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/>
                <w:bCs/>
                <w:color w:val="000000"/>
                <w:sz w:val="20"/>
                <w:szCs w:val="20"/>
                <w:lang w:eastAsia="hu-HU"/>
              </w:rPr>
              <w:t>D) KÖVETELÉSEK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bCs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Cs/>
                <w:color w:val="000000"/>
                <w:sz w:val="20"/>
                <w:szCs w:val="20"/>
                <w:lang w:eastAsia="hu-HU"/>
              </w:rPr>
              <w:t>I. Költségvetési évben esedékes követelések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bCs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Cs/>
                <w:color w:val="000000"/>
                <w:sz w:val="20"/>
                <w:szCs w:val="20"/>
                <w:lang w:eastAsia="hu-HU"/>
              </w:rPr>
              <w:t>II Költségvetési évet követően esedékes követelések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color w:val="000000"/>
                <w:sz w:val="20"/>
                <w:szCs w:val="20"/>
                <w:lang w:eastAsia="hu-HU"/>
              </w:rPr>
              <w:t>III. Követelés jellegű sajátos elszámolások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b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/>
                <w:color w:val="000000"/>
                <w:sz w:val="20"/>
                <w:szCs w:val="20"/>
                <w:lang w:eastAsia="hu-HU"/>
              </w:rPr>
              <w:t>E) EGYÉB SAJÁTOS ESZKÖZOLDALI ELSZÁMOLÁSOK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/>
                <w:color w:val="000000"/>
                <w:sz w:val="20"/>
                <w:szCs w:val="20"/>
                <w:lang w:eastAsia="hu-HU"/>
              </w:rPr>
              <w:t>504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/>
                <w:color w:val="000000"/>
                <w:sz w:val="20"/>
                <w:szCs w:val="20"/>
                <w:lang w:eastAsia="hu-HU"/>
              </w:rPr>
              <w:t>632</w:t>
            </w: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b/>
                <w:color w:val="000000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/>
                <w:color w:val="000000"/>
                <w:sz w:val="20"/>
                <w:szCs w:val="20"/>
                <w:lang w:eastAsia="hu-HU"/>
              </w:rPr>
              <w:t>F) AKTÍV IDŐBELI ELHATÁROLÁSOK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/>
                <w:color w:val="000000"/>
                <w:sz w:val="20"/>
                <w:szCs w:val="20"/>
                <w:lang w:eastAsia="hu-HU"/>
              </w:rPr>
            </w:pPr>
          </w:p>
        </w:tc>
      </w:tr>
    </w:tbl>
    <w:p w:rsidR="006F32AC" w:rsidRPr="006F32AC" w:rsidRDefault="006F32AC" w:rsidP="006F32AC">
      <w:pPr>
        <w:suppressAutoHyphens w:val="0"/>
        <w:rPr>
          <w:rFonts w:ascii="Times New Roman" w:hAnsi="Times New Roman"/>
          <w:sz w:val="20"/>
          <w:szCs w:val="20"/>
          <w:lang w:eastAsia="hu-HU"/>
        </w:rPr>
      </w:pPr>
    </w:p>
    <w:tbl>
      <w:tblPr>
        <w:tblW w:w="87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0"/>
        <w:gridCol w:w="1580"/>
        <w:gridCol w:w="1580"/>
      </w:tblGrid>
      <w:tr w:rsidR="006F32AC" w:rsidRPr="006F32AC" w:rsidTr="005759B2">
        <w:trPr>
          <w:trHeight w:val="255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/>
                <w:sz w:val="20"/>
                <w:szCs w:val="20"/>
                <w:lang w:eastAsia="hu-HU"/>
              </w:rPr>
            </w:pP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b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/>
                <w:sz w:val="20"/>
                <w:szCs w:val="20"/>
                <w:lang w:eastAsia="hu-HU"/>
              </w:rPr>
              <w:t xml:space="preserve">FORRÁSOK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/>
                <w:sz w:val="20"/>
                <w:szCs w:val="20"/>
                <w:lang w:eastAsia="hu-HU"/>
              </w:rPr>
              <w:t>603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/>
                <w:sz w:val="20"/>
                <w:szCs w:val="20"/>
                <w:lang w:eastAsia="hu-HU"/>
              </w:rPr>
              <w:t>896</w:t>
            </w: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/>
                <w:bCs/>
                <w:sz w:val="20"/>
                <w:szCs w:val="20"/>
                <w:lang w:eastAsia="hu-HU"/>
              </w:rPr>
              <w:t xml:space="preserve">G) SAJÁT TŐKE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/>
                <w:bCs/>
                <w:sz w:val="20"/>
                <w:szCs w:val="20"/>
                <w:lang w:eastAsia="hu-HU"/>
              </w:rPr>
              <w:t>977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/>
                <w:bCs/>
                <w:sz w:val="20"/>
                <w:szCs w:val="20"/>
                <w:lang w:eastAsia="hu-HU"/>
              </w:rPr>
              <w:t>896</w:t>
            </w: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sz w:val="20"/>
                <w:szCs w:val="20"/>
                <w:lang w:eastAsia="hu-HU"/>
              </w:rPr>
              <w:t>I. Nemzeti vagyon induláskori értéke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sz w:val="20"/>
                <w:szCs w:val="20"/>
                <w:lang w:eastAsia="hu-HU"/>
              </w:rPr>
              <w:t>977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sz w:val="20"/>
                <w:szCs w:val="20"/>
                <w:lang w:eastAsia="hu-HU"/>
              </w:rPr>
              <w:t>977</w:t>
            </w: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proofErr w:type="spellStart"/>
            <w:r w:rsidRPr="006F32AC">
              <w:rPr>
                <w:rFonts w:cs="Arial"/>
                <w:sz w:val="20"/>
                <w:szCs w:val="20"/>
                <w:lang w:eastAsia="hu-HU"/>
              </w:rPr>
              <w:t>II.Nemzeti</w:t>
            </w:r>
            <w:proofErr w:type="spellEnd"/>
            <w:r w:rsidRPr="006F32AC">
              <w:rPr>
                <w:rFonts w:cs="Arial"/>
                <w:sz w:val="20"/>
                <w:szCs w:val="20"/>
                <w:lang w:eastAsia="hu-HU"/>
              </w:rPr>
              <w:t xml:space="preserve"> vagyon változásai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bCs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Cs/>
                <w:sz w:val="20"/>
                <w:szCs w:val="20"/>
                <w:lang w:eastAsia="hu-HU"/>
              </w:rPr>
              <w:t>III. Egyéb eszközök induláskori értéke és változásai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Cs/>
                <w:sz w:val="20"/>
                <w:szCs w:val="20"/>
                <w:lang w:eastAsia="hu-HU"/>
              </w:rPr>
            </w:pP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bCs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Cs/>
                <w:sz w:val="20"/>
                <w:szCs w:val="20"/>
                <w:lang w:eastAsia="hu-HU"/>
              </w:rPr>
              <w:t>IV. Felhalmozott eredmény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Cs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Cs/>
                <w:sz w:val="20"/>
                <w:szCs w:val="20"/>
                <w:lang w:eastAsia="hu-HU"/>
              </w:rPr>
              <w:t>-374</w:t>
            </w: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bCs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Cs/>
                <w:sz w:val="20"/>
                <w:szCs w:val="20"/>
                <w:lang w:eastAsia="hu-HU"/>
              </w:rPr>
              <w:t>V. Eszközök értékhelyesbítésének forrása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Cs/>
                <w:sz w:val="20"/>
                <w:szCs w:val="20"/>
                <w:lang w:eastAsia="hu-HU"/>
              </w:rPr>
            </w:pP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bCs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Cs/>
                <w:sz w:val="20"/>
                <w:szCs w:val="20"/>
                <w:lang w:eastAsia="hu-HU"/>
              </w:rPr>
              <w:t>VI. Mérleg szerinti eredmény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Cs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Cs/>
                <w:sz w:val="20"/>
                <w:szCs w:val="20"/>
                <w:lang w:eastAsia="hu-HU"/>
              </w:rPr>
              <w:t>-374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Cs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Cs/>
                <w:sz w:val="20"/>
                <w:szCs w:val="20"/>
                <w:lang w:eastAsia="hu-HU"/>
              </w:rPr>
              <w:t>293</w:t>
            </w: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/>
                <w:bCs/>
                <w:sz w:val="20"/>
                <w:szCs w:val="20"/>
                <w:lang w:eastAsia="hu-HU"/>
              </w:rPr>
              <w:t xml:space="preserve">H) KÖTELEZETTSÉGEK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sz w:val="20"/>
                <w:szCs w:val="20"/>
                <w:lang w:eastAsia="hu-HU"/>
              </w:rPr>
              <w:t>I. Költségvetési évben esedékes kötelezettségek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sz w:val="20"/>
                <w:szCs w:val="20"/>
                <w:lang w:eastAsia="hu-HU"/>
              </w:rPr>
              <w:t>II. Költségvetési évet követően esedékes kötelezettségek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sz w:val="20"/>
                <w:szCs w:val="20"/>
                <w:lang w:eastAsia="hu-HU"/>
              </w:rPr>
              <w:t>III. Kötelezettség jellegű sajátos elszámolások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b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/>
                <w:sz w:val="20"/>
                <w:szCs w:val="20"/>
                <w:lang w:eastAsia="hu-HU"/>
              </w:rPr>
              <w:t>I</w:t>
            </w:r>
            <w:proofErr w:type="gramStart"/>
            <w:r w:rsidRPr="006F32AC">
              <w:rPr>
                <w:rFonts w:cs="Arial"/>
                <w:b/>
                <w:sz w:val="20"/>
                <w:szCs w:val="20"/>
                <w:lang w:eastAsia="hu-HU"/>
              </w:rPr>
              <w:t>)EGYÉB</w:t>
            </w:r>
            <w:proofErr w:type="gramEnd"/>
            <w:r w:rsidRPr="006F32AC">
              <w:rPr>
                <w:rFonts w:cs="Arial"/>
                <w:b/>
                <w:sz w:val="20"/>
                <w:szCs w:val="20"/>
                <w:lang w:eastAsia="hu-HU"/>
              </w:rPr>
              <w:t xml:space="preserve"> SAJÁTOS FORRÁSOLDLI ELSZÁMOLÁSOK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/>
                <w:sz w:val="20"/>
                <w:szCs w:val="20"/>
                <w:lang w:eastAsia="hu-HU"/>
              </w:rPr>
            </w:pP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b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/>
                <w:sz w:val="20"/>
                <w:szCs w:val="20"/>
                <w:lang w:eastAsia="hu-HU"/>
              </w:rPr>
              <w:t>J) KINCSTÁRI SZÁMLAVEZETÉSSEL KAPCSOLATOS ELSZÁMOLÁSOK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/>
                <w:sz w:val="20"/>
                <w:szCs w:val="20"/>
                <w:lang w:eastAsia="hu-HU"/>
              </w:rPr>
            </w:pPr>
          </w:p>
        </w:tc>
      </w:tr>
      <w:tr w:rsidR="006F32AC" w:rsidRPr="006F32AC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2AC" w:rsidRPr="006F32AC" w:rsidRDefault="006F32AC" w:rsidP="006F32AC">
            <w:pPr>
              <w:suppressAutoHyphens w:val="0"/>
              <w:rPr>
                <w:rFonts w:cs="Arial"/>
                <w:b/>
                <w:sz w:val="20"/>
                <w:szCs w:val="20"/>
                <w:lang w:eastAsia="hu-HU"/>
              </w:rPr>
            </w:pPr>
            <w:r w:rsidRPr="006F32AC">
              <w:rPr>
                <w:rFonts w:cs="Arial"/>
                <w:b/>
                <w:sz w:val="20"/>
                <w:szCs w:val="20"/>
                <w:lang w:eastAsia="hu-HU"/>
              </w:rPr>
              <w:t>K) PASSZÍV IDŐBELI ELHATÁROLÁSOK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2AC" w:rsidRPr="006F32AC" w:rsidRDefault="006F32AC" w:rsidP="006F32AC">
            <w:pPr>
              <w:suppressAutoHyphens w:val="0"/>
              <w:jc w:val="right"/>
              <w:rPr>
                <w:rFonts w:cs="Arial"/>
                <w:b/>
                <w:sz w:val="20"/>
                <w:szCs w:val="20"/>
                <w:lang w:eastAsia="hu-HU"/>
              </w:rPr>
            </w:pPr>
          </w:p>
        </w:tc>
      </w:tr>
    </w:tbl>
    <w:p w:rsidR="006F32AC" w:rsidRPr="006F32AC" w:rsidRDefault="006F32AC" w:rsidP="006F32AC">
      <w:pPr>
        <w:suppressAutoHyphens w:val="0"/>
        <w:rPr>
          <w:rFonts w:cs="Arial"/>
          <w:lang w:eastAsia="hu-HU"/>
        </w:rPr>
      </w:pPr>
    </w:p>
    <w:p w:rsidR="006F32AC" w:rsidRPr="006F32AC" w:rsidRDefault="006F32AC" w:rsidP="006F32AC">
      <w:pPr>
        <w:suppressAutoHyphens w:val="0"/>
        <w:rPr>
          <w:rFonts w:cs="Arial"/>
          <w:lang w:eastAsia="hu-HU"/>
        </w:rPr>
      </w:pPr>
    </w:p>
    <w:p w:rsidR="006F32AC" w:rsidRPr="006F32AC" w:rsidRDefault="006F32AC" w:rsidP="006F32AC">
      <w:pPr>
        <w:suppressAutoHyphens w:val="0"/>
        <w:rPr>
          <w:rFonts w:cs="Arial"/>
          <w:lang w:eastAsia="hu-HU"/>
        </w:rPr>
      </w:pPr>
    </w:p>
    <w:p w:rsidR="00923363" w:rsidRPr="006F32AC" w:rsidRDefault="00923363" w:rsidP="006F32AC">
      <w:bookmarkStart w:id="0" w:name="_GoBack"/>
      <w:bookmarkEnd w:id="0"/>
    </w:p>
    <w:sectPr w:rsidR="00923363" w:rsidRPr="006F32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E67C7"/>
    <w:multiLevelType w:val="hybridMultilevel"/>
    <w:tmpl w:val="EE20E492"/>
    <w:lvl w:ilvl="0" w:tplc="72163B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1"/>
  <w:doNotDisplayPageBoundaries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598"/>
    <w:rsid w:val="001A128C"/>
    <w:rsid w:val="00565598"/>
    <w:rsid w:val="006F32AC"/>
    <w:rsid w:val="00923363"/>
    <w:rsid w:val="0095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A128C"/>
    <w:pPr>
      <w:suppressAutoHyphens/>
    </w:pPr>
    <w:rPr>
      <w:rFonts w:ascii="Arial" w:hAnsi="Arial"/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uiPriority w:val="9"/>
    <w:qFormat/>
    <w:rsid w:val="001A128C"/>
    <w:pPr>
      <w:keepNext/>
      <w:suppressAutoHyphens w:val="0"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1A128C"/>
    <w:rPr>
      <w:rFonts w:ascii="Cambria" w:hAnsi="Cambria"/>
      <w:b/>
      <w:bCs/>
      <w:kern w:val="32"/>
      <w:sz w:val="32"/>
      <w:szCs w:val="32"/>
    </w:rPr>
  </w:style>
  <w:style w:type="paragraph" w:styleId="Cm">
    <w:name w:val="Title"/>
    <w:basedOn w:val="Norml"/>
    <w:link w:val="CmChar"/>
    <w:qFormat/>
    <w:rsid w:val="001A128C"/>
    <w:pPr>
      <w:suppressAutoHyphens w:val="0"/>
      <w:jc w:val="center"/>
    </w:pPr>
    <w:rPr>
      <w:rFonts w:ascii="Times New Roman" w:hAnsi="Times New Roman"/>
      <w:b/>
      <w:bCs/>
      <w:u w:val="single"/>
      <w:lang w:eastAsia="hu-HU"/>
    </w:rPr>
  </w:style>
  <w:style w:type="character" w:customStyle="1" w:styleId="CmChar">
    <w:name w:val="Cím Char"/>
    <w:basedOn w:val="Bekezdsalapbettpusa"/>
    <w:link w:val="Cm"/>
    <w:rsid w:val="001A128C"/>
    <w:rPr>
      <w:b/>
      <w:bCs/>
      <w:sz w:val="24"/>
      <w:szCs w:val="24"/>
      <w:u w:val="single"/>
      <w:lang w:eastAsia="hu-HU"/>
    </w:rPr>
  </w:style>
  <w:style w:type="character" w:styleId="Kiemels2">
    <w:name w:val="Strong"/>
    <w:qFormat/>
    <w:rsid w:val="001A128C"/>
    <w:rPr>
      <w:b/>
      <w:bCs/>
    </w:rPr>
  </w:style>
  <w:style w:type="paragraph" w:styleId="Listaszerbekezds">
    <w:name w:val="List Paragraph"/>
    <w:basedOn w:val="Norml"/>
    <w:uiPriority w:val="34"/>
    <w:qFormat/>
    <w:rsid w:val="001A128C"/>
    <w:pPr>
      <w:suppressAutoHyphens w:val="0"/>
      <w:ind w:left="708"/>
    </w:pPr>
    <w:rPr>
      <w:rFonts w:ascii="Times New Roman" w:hAnsi="Times New Roman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A128C"/>
    <w:pPr>
      <w:suppressAutoHyphens/>
    </w:pPr>
    <w:rPr>
      <w:rFonts w:ascii="Arial" w:hAnsi="Arial"/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uiPriority w:val="9"/>
    <w:qFormat/>
    <w:rsid w:val="001A128C"/>
    <w:pPr>
      <w:keepNext/>
      <w:suppressAutoHyphens w:val="0"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1A128C"/>
    <w:rPr>
      <w:rFonts w:ascii="Cambria" w:hAnsi="Cambria"/>
      <w:b/>
      <w:bCs/>
      <w:kern w:val="32"/>
      <w:sz w:val="32"/>
      <w:szCs w:val="32"/>
    </w:rPr>
  </w:style>
  <w:style w:type="paragraph" w:styleId="Cm">
    <w:name w:val="Title"/>
    <w:basedOn w:val="Norml"/>
    <w:link w:val="CmChar"/>
    <w:qFormat/>
    <w:rsid w:val="001A128C"/>
    <w:pPr>
      <w:suppressAutoHyphens w:val="0"/>
      <w:jc w:val="center"/>
    </w:pPr>
    <w:rPr>
      <w:rFonts w:ascii="Times New Roman" w:hAnsi="Times New Roman"/>
      <w:b/>
      <w:bCs/>
      <w:u w:val="single"/>
      <w:lang w:eastAsia="hu-HU"/>
    </w:rPr>
  </w:style>
  <w:style w:type="character" w:customStyle="1" w:styleId="CmChar">
    <w:name w:val="Cím Char"/>
    <w:basedOn w:val="Bekezdsalapbettpusa"/>
    <w:link w:val="Cm"/>
    <w:rsid w:val="001A128C"/>
    <w:rPr>
      <w:b/>
      <w:bCs/>
      <w:sz w:val="24"/>
      <w:szCs w:val="24"/>
      <w:u w:val="single"/>
      <w:lang w:eastAsia="hu-HU"/>
    </w:rPr>
  </w:style>
  <w:style w:type="character" w:styleId="Kiemels2">
    <w:name w:val="Strong"/>
    <w:qFormat/>
    <w:rsid w:val="001A128C"/>
    <w:rPr>
      <w:b/>
      <w:bCs/>
    </w:rPr>
  </w:style>
  <w:style w:type="paragraph" w:styleId="Listaszerbekezds">
    <w:name w:val="List Paragraph"/>
    <w:basedOn w:val="Norml"/>
    <w:uiPriority w:val="34"/>
    <w:qFormat/>
    <w:rsid w:val="001A128C"/>
    <w:pPr>
      <w:suppressAutoHyphens w:val="0"/>
      <w:ind w:left="708"/>
    </w:pPr>
    <w:rPr>
      <w:rFonts w:ascii="Times New Roman" w:hAnsi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1015</Words>
  <Characters>7009</Characters>
  <Application>Microsoft Office Word</Application>
  <DocSecurity>0</DocSecurity>
  <Lines>58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2</cp:revision>
  <dcterms:created xsi:type="dcterms:W3CDTF">2016-05-15T16:52:00Z</dcterms:created>
  <dcterms:modified xsi:type="dcterms:W3CDTF">2016-05-15T16:52:00Z</dcterms:modified>
</cp:coreProperties>
</file>