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76" w:rsidRPr="003374DF" w:rsidRDefault="00EE1076" w:rsidP="00EE1076">
      <w:pPr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374DF">
        <w:rPr>
          <w:rFonts w:ascii="Arial" w:hAnsi="Arial" w:cs="Arial"/>
          <w:sz w:val="20"/>
          <w:szCs w:val="20"/>
        </w:rPr>
        <w:t>sz. függelék</w:t>
      </w:r>
    </w:p>
    <w:p w:rsidR="00EE1076" w:rsidRPr="003202E4" w:rsidRDefault="00EE1076" w:rsidP="00EE1076">
      <w:pPr>
        <w:pStyle w:val="Listaszerbekezds"/>
        <w:ind w:left="0"/>
        <w:rPr>
          <w:rFonts w:ascii="Arial" w:hAnsi="Arial" w:cs="Arial"/>
          <w:b/>
          <w:sz w:val="22"/>
          <w:szCs w:val="22"/>
        </w:rPr>
      </w:pPr>
      <w:r w:rsidRPr="003202E4">
        <w:rPr>
          <w:rFonts w:ascii="Arial" w:hAnsi="Arial" w:cs="Arial"/>
          <w:b/>
          <w:sz w:val="22"/>
          <w:szCs w:val="22"/>
        </w:rPr>
        <w:t>Régészeti területek</w:t>
      </w:r>
    </w:p>
    <w:p w:rsidR="00EE1076" w:rsidRPr="002749AC" w:rsidRDefault="00EE1076" w:rsidP="00EE1076">
      <w:pPr>
        <w:spacing w:line="259" w:lineRule="auto"/>
        <w:rPr>
          <w:rFonts w:ascii="Arial" w:hAnsi="Arial" w:cs="Arial"/>
          <w:b/>
          <w:sz w:val="16"/>
          <w:szCs w:val="16"/>
        </w:rPr>
      </w:pP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4"/>
        <w:gridCol w:w="1007"/>
        <w:gridCol w:w="1229"/>
        <w:gridCol w:w="1424"/>
        <w:gridCol w:w="1275"/>
        <w:gridCol w:w="3396"/>
      </w:tblGrid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</w:tcPr>
          <w:p w:rsidR="00EE1076" w:rsidRPr="005D5010" w:rsidRDefault="00EE1076" w:rsidP="005778C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azonosító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EE1076" w:rsidRPr="005D5010" w:rsidRDefault="00EE1076" w:rsidP="005778C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5010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település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EE1076" w:rsidRPr="005D5010" w:rsidRDefault="00EE1076" w:rsidP="005778C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5010">
              <w:rPr>
                <w:rFonts w:ascii="Arial" w:hAnsi="Arial" w:cs="Arial"/>
                <w:b/>
                <w:color w:val="000000"/>
                <w:sz w:val="20"/>
                <w:szCs w:val="20"/>
              </w:rPr>
              <w:t>lelőhely szám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76" w:rsidRPr="005D5010" w:rsidRDefault="00EE1076" w:rsidP="005778C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5010">
              <w:rPr>
                <w:rFonts w:ascii="Arial" w:hAnsi="Arial" w:cs="Arial"/>
                <w:b/>
                <w:color w:val="000000"/>
                <w:sz w:val="20"/>
                <w:szCs w:val="20"/>
              </w:rPr>
              <w:t>név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076" w:rsidRPr="005D5010" w:rsidRDefault="00EE1076" w:rsidP="005778C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5010">
              <w:rPr>
                <w:rFonts w:ascii="Arial" w:hAnsi="Arial" w:cs="Arial"/>
                <w:b/>
                <w:color w:val="000000"/>
                <w:sz w:val="20"/>
                <w:szCs w:val="20"/>
              </w:rPr>
              <w:t>védelem</w:t>
            </w:r>
          </w:p>
        </w:tc>
        <w:tc>
          <w:tcPr>
            <w:tcW w:w="3396" w:type="dxa"/>
            <w:shd w:val="clear" w:color="auto" w:fill="auto"/>
            <w:noWrap/>
            <w:vAlign w:val="bottom"/>
          </w:tcPr>
          <w:p w:rsidR="00EE1076" w:rsidRPr="005D5010" w:rsidRDefault="00EE1076" w:rsidP="005778C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5010">
              <w:rPr>
                <w:rFonts w:ascii="Arial" w:hAnsi="Arial" w:cs="Arial"/>
                <w:b/>
                <w:color w:val="000000"/>
                <w:sz w:val="20"/>
                <w:szCs w:val="20"/>
              </w:rPr>
              <w:t>helyrajzi szám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28704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Varjú-dűlő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078/1, 0137, 083/1, 082/7, 081/1, 078/4, 073/10, 073/7, 085/3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49863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1. terület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073/7, 084/8, 084/5, 084/4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49868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4. terület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078/1, 073/7, 073/10, 078/4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49869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3. terület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078/4, 078/1, 073/7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49870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2. terület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082/7, 073/7, 082/8, 083/2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49871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Wilrám-tanya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018/4, 018/5, 018/6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76953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Sós úti-dűlő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015/1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76955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Bikapart-dűlő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5, 6, 8, 9, 73/1, 273/9, 11, 12, 15, 16/2, 17, 25, 26, 27, 28, 30, 31, 32, 33, 38, 37, 39, 10, 7, 29, 16/1, 3, 4, 03/12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77485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Alsórétek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015/3, 014, 013/1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77487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Rétrejáró</w:t>
            </w:r>
            <w:proofErr w:type="spellEnd"/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 xml:space="preserve"> 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015/1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77489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Rétrejáró</w:t>
            </w:r>
            <w:proofErr w:type="spellEnd"/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015/1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77491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Rétrejáró</w:t>
            </w:r>
            <w:proofErr w:type="spellEnd"/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 xml:space="preserve"> 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015/1, 012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77493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Alsóréti-partél 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72, 07, 06, 05/20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77495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Alsóréti-partél 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77497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Kertekalja</w:t>
            </w:r>
            <w:proofErr w:type="spellEnd"/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 xml:space="preserve"> 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63, 64, 65, 67, 68, 69, 66</w:t>
            </w:r>
          </w:p>
        </w:tc>
      </w:tr>
      <w:tr w:rsidR="00EE1076" w:rsidRPr="005D5010" w:rsidTr="005778C5">
        <w:trPr>
          <w:trHeight w:val="300"/>
        </w:trPr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77499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Kertekalja</w:t>
            </w:r>
            <w:proofErr w:type="spellEnd"/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szakmai</w:t>
            </w:r>
          </w:p>
        </w:tc>
        <w:tc>
          <w:tcPr>
            <w:tcW w:w="3396" w:type="dxa"/>
            <w:shd w:val="clear" w:color="auto" w:fill="auto"/>
            <w:noWrap/>
            <w:vAlign w:val="bottom"/>
            <w:hideMark/>
          </w:tcPr>
          <w:p w:rsidR="00EE1076" w:rsidRPr="00CA4411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411">
              <w:rPr>
                <w:rFonts w:ascii="Arial" w:hAnsi="Arial" w:cs="Arial"/>
                <w:color w:val="000000"/>
                <w:sz w:val="20"/>
                <w:szCs w:val="20"/>
              </w:rPr>
              <w:t>51/2, 51/1, 52, 53, 55</w:t>
            </w:r>
          </w:p>
        </w:tc>
      </w:tr>
    </w:tbl>
    <w:p w:rsidR="00EE1076" w:rsidRDefault="00EE1076" w:rsidP="00EE1076">
      <w:pPr>
        <w:spacing w:after="160" w:line="259" w:lineRule="auto"/>
        <w:rPr>
          <w:rFonts w:ascii="Arial" w:hAnsi="Arial" w:cs="Arial"/>
          <w:b/>
          <w:color w:val="9E0000"/>
          <w:sz w:val="22"/>
          <w:szCs w:val="22"/>
        </w:rPr>
      </w:pPr>
    </w:p>
    <w:p w:rsidR="00EE1076" w:rsidRDefault="00EE1076" w:rsidP="00EE1076">
      <w:pPr>
        <w:spacing w:after="160" w:line="259" w:lineRule="auto"/>
        <w:rPr>
          <w:rFonts w:ascii="Arial" w:hAnsi="Arial" w:cs="Arial"/>
          <w:b/>
          <w:color w:val="9E0000"/>
          <w:sz w:val="22"/>
          <w:szCs w:val="22"/>
        </w:rPr>
      </w:pPr>
      <w:r>
        <w:rPr>
          <w:rFonts w:ascii="Arial" w:hAnsi="Arial" w:cs="Arial"/>
          <w:b/>
          <w:noProof/>
          <w:color w:val="9E0000"/>
          <w:sz w:val="22"/>
          <w:szCs w:val="22"/>
        </w:rPr>
        <w:drawing>
          <wp:inline distT="0" distB="0" distL="0" distR="0">
            <wp:extent cx="6115050" cy="4286250"/>
            <wp:effectExtent l="19050" t="0" r="0" b="0"/>
            <wp:docPr id="1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076" w:rsidRPr="00AE180B" w:rsidRDefault="00EE1076" w:rsidP="00EE1076">
      <w:pPr>
        <w:spacing w:after="160" w:line="259" w:lineRule="auto"/>
        <w:rPr>
          <w:rFonts w:ascii="Arial" w:hAnsi="Arial" w:cs="Arial"/>
          <w:b/>
          <w:color w:val="9E0000"/>
          <w:sz w:val="22"/>
          <w:szCs w:val="22"/>
        </w:rPr>
        <w:sectPr w:rsidR="00EE1076" w:rsidRPr="00AE180B" w:rsidSect="0069666F">
          <w:headerReference w:type="default" r:id="rId6"/>
          <w:pgSz w:w="11907" w:h="16840"/>
          <w:pgMar w:top="284" w:right="1417" w:bottom="851" w:left="851" w:header="391" w:footer="351" w:gutter="0"/>
          <w:paperSrc w:first="15" w:other="15"/>
          <w:cols w:space="708"/>
          <w:docGrid w:linePitch="326"/>
        </w:sectPr>
      </w:pPr>
    </w:p>
    <w:p w:rsidR="00EE1076" w:rsidRDefault="00EE1076" w:rsidP="00EE1076">
      <w:pPr>
        <w:pStyle w:val="Listaszerbekezds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sz. függelék </w:t>
      </w:r>
    </w:p>
    <w:p w:rsidR="00EE1076" w:rsidRPr="00D81C11" w:rsidRDefault="00EE1076" w:rsidP="00EE1076">
      <w:pPr>
        <w:pStyle w:val="Listaszerbekezds"/>
        <w:tabs>
          <w:tab w:val="left" w:pos="0"/>
        </w:tabs>
        <w:ind w:left="426"/>
        <w:jc w:val="both"/>
        <w:rPr>
          <w:rFonts w:ascii="Arial" w:hAnsi="Arial" w:cs="Arial"/>
          <w:sz w:val="16"/>
          <w:szCs w:val="16"/>
        </w:rPr>
      </w:pPr>
    </w:p>
    <w:p w:rsidR="00EE1076" w:rsidRPr="003202E4" w:rsidRDefault="00EE1076" w:rsidP="00EE1076">
      <w:pPr>
        <w:pStyle w:val="Listaszerbekezds"/>
        <w:ind w:left="0"/>
        <w:rPr>
          <w:rFonts w:ascii="Arial" w:hAnsi="Arial" w:cs="Arial"/>
          <w:b/>
          <w:sz w:val="22"/>
          <w:szCs w:val="22"/>
        </w:rPr>
      </w:pPr>
      <w:r w:rsidRPr="003202E4">
        <w:rPr>
          <w:rFonts w:ascii="Arial" w:hAnsi="Arial" w:cs="Arial"/>
          <w:b/>
          <w:sz w:val="22"/>
          <w:szCs w:val="22"/>
        </w:rPr>
        <w:t>ORSZÁGOS JELENTŐSÉGŰ MŰVI ÉRTÉKEK</w:t>
      </w:r>
    </w:p>
    <w:p w:rsidR="00EE1076" w:rsidRPr="00DC1A85" w:rsidRDefault="00EE1076" w:rsidP="00EE1076">
      <w:pPr>
        <w:rPr>
          <w:rFonts w:ascii="Verdana" w:hAnsi="Verdana"/>
          <w:sz w:val="8"/>
          <w:szCs w:val="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34"/>
        <w:gridCol w:w="1007"/>
        <w:gridCol w:w="815"/>
        <w:gridCol w:w="1317"/>
        <w:gridCol w:w="1918"/>
        <w:gridCol w:w="1275"/>
        <w:gridCol w:w="2552"/>
      </w:tblGrid>
      <w:tr w:rsidR="00EE1076" w:rsidRPr="00C14136" w:rsidTr="005778C5">
        <w:trPr>
          <w:trHeight w:val="300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4136">
              <w:rPr>
                <w:rFonts w:ascii="Arial" w:hAnsi="Arial" w:cs="Arial"/>
                <w:b/>
                <w:color w:val="000000"/>
                <w:sz w:val="18"/>
                <w:szCs w:val="18"/>
              </w:rPr>
              <w:t>törzsszám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4136">
              <w:rPr>
                <w:rFonts w:ascii="Arial" w:hAnsi="Arial" w:cs="Arial"/>
                <w:b/>
                <w:color w:val="000000"/>
                <w:sz w:val="18"/>
                <w:szCs w:val="18"/>
              </w:rPr>
              <w:t>azonosító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4136">
              <w:rPr>
                <w:rFonts w:ascii="Arial" w:hAnsi="Arial" w:cs="Arial"/>
                <w:b/>
                <w:color w:val="000000"/>
                <w:sz w:val="18"/>
                <w:szCs w:val="18"/>
              </w:rPr>
              <w:t>helység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4136">
              <w:rPr>
                <w:rFonts w:ascii="Arial" w:hAnsi="Arial" w:cs="Arial"/>
                <w:b/>
                <w:color w:val="000000"/>
                <w:sz w:val="18"/>
                <w:szCs w:val="18"/>
              </w:rPr>
              <w:t>cím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4136">
              <w:rPr>
                <w:rFonts w:ascii="Arial" w:hAnsi="Arial" w:cs="Arial"/>
                <w:b/>
                <w:color w:val="000000"/>
                <w:sz w:val="18"/>
                <w:szCs w:val="18"/>
              </w:rPr>
              <w:t>név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4136">
              <w:rPr>
                <w:rFonts w:ascii="Arial" w:hAnsi="Arial" w:cs="Arial"/>
                <w:b/>
                <w:color w:val="000000"/>
                <w:sz w:val="18"/>
                <w:szCs w:val="18"/>
              </w:rPr>
              <w:t>védelem</w:t>
            </w:r>
          </w:p>
        </w:tc>
        <w:tc>
          <w:tcPr>
            <w:tcW w:w="2552" w:type="dxa"/>
            <w:vAlign w:val="bottom"/>
          </w:tcPr>
          <w:p w:rsidR="00EE1076" w:rsidRPr="00C14136" w:rsidRDefault="00EE1076" w:rsidP="005778C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4136">
              <w:rPr>
                <w:rFonts w:ascii="Arial" w:hAnsi="Arial" w:cs="Arial"/>
                <w:b/>
                <w:color w:val="000000"/>
                <w:sz w:val="18"/>
                <w:szCs w:val="18"/>
              </w:rPr>
              <w:t>helyrajzi szám</w:t>
            </w:r>
          </w:p>
        </w:tc>
      </w:tr>
      <w:tr w:rsidR="00EE1076" w:rsidRPr="00DC0C29" w:rsidTr="005778C5">
        <w:trPr>
          <w:trHeight w:val="300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27322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R. k. templom (Szentháromság) ex-lege műemléki környezete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Műemléki környezet</w:t>
            </w:r>
          </w:p>
        </w:tc>
        <w:tc>
          <w:tcPr>
            <w:tcW w:w="2552" w:type="dxa"/>
            <w:vAlign w:val="bottom"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73/2, 47, 41, 36, 309, 308, 273/6, 273/1, 273/10, 73/1, 37, 273/9, 39</w:t>
            </w:r>
          </w:p>
        </w:tc>
      </w:tr>
      <w:tr w:rsidR="00EE1076" w:rsidRPr="00DC0C29" w:rsidTr="005778C5">
        <w:trPr>
          <w:trHeight w:val="300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27323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Nepomuki Szent János-szobor ex-lege műemléki környezete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Műemléki környezet</w:t>
            </w:r>
          </w:p>
        </w:tc>
        <w:tc>
          <w:tcPr>
            <w:tcW w:w="2552" w:type="dxa"/>
            <w:vAlign w:val="bottom"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273/1, 273/6, 273/9, 39, 273/5, 274, 283, 286, 293, 294, 301, 302, 303, 304, 308, 309, 310, 35, 36, 37, 41, 47, 48, 49, 50, 73/1, 73/2, 273/11, 55, 53, 52, 51/2, 51/1, 40</w:t>
            </w:r>
          </w:p>
        </w:tc>
      </w:tr>
      <w:tr w:rsidR="00EE1076" w:rsidRPr="00DC0C29" w:rsidTr="005778C5">
        <w:trPr>
          <w:trHeight w:val="300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5777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Fő út 19.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R. k. templom (Szentháromság)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Műemlék</w:t>
            </w:r>
          </w:p>
        </w:tc>
        <w:tc>
          <w:tcPr>
            <w:tcW w:w="2552" w:type="dxa"/>
            <w:vAlign w:val="bottom"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EE1076" w:rsidRPr="00DC0C29" w:rsidTr="005778C5">
        <w:trPr>
          <w:trHeight w:val="300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5778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Ludas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Fő út, templomkert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Nepomuki Szent János-szobor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136">
              <w:rPr>
                <w:rFonts w:ascii="Arial" w:hAnsi="Arial" w:cs="Arial"/>
                <w:color w:val="000000"/>
                <w:sz w:val="20"/>
                <w:szCs w:val="20"/>
              </w:rPr>
              <w:t>Műemlék</w:t>
            </w:r>
          </w:p>
        </w:tc>
        <w:tc>
          <w:tcPr>
            <w:tcW w:w="2552" w:type="dxa"/>
            <w:vAlign w:val="bottom"/>
          </w:tcPr>
          <w:p w:rsidR="00EE1076" w:rsidRPr="00C14136" w:rsidRDefault="00EE1076" w:rsidP="005778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C29">
              <w:rPr>
                <w:rFonts w:ascii="Arial" w:hAnsi="Arial" w:cs="Arial"/>
                <w:color w:val="000000"/>
                <w:sz w:val="20"/>
                <w:szCs w:val="20"/>
              </w:rPr>
              <w:t>273/10</w:t>
            </w:r>
          </w:p>
        </w:tc>
      </w:tr>
    </w:tbl>
    <w:p w:rsidR="00EE1076" w:rsidRPr="00C14136" w:rsidRDefault="00EE1076" w:rsidP="00EE1076">
      <w:pPr>
        <w:ind w:left="-566" w:hanging="851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EE1076" w:rsidTr="005778C5">
        <w:tc>
          <w:tcPr>
            <w:tcW w:w="9923" w:type="dxa"/>
          </w:tcPr>
          <w:p w:rsidR="00EE1076" w:rsidRPr="00C402B8" w:rsidRDefault="00EE1076" w:rsidP="005778C5">
            <w:pPr>
              <w:spacing w:after="160" w:line="259" w:lineRule="auto"/>
              <w:rPr>
                <w:rFonts w:ascii="Arial" w:hAnsi="Arial" w:cs="Arial"/>
                <w:b/>
                <w:color w:val="9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9E0000"/>
                <w:sz w:val="22"/>
                <w:szCs w:val="22"/>
              </w:rPr>
              <w:drawing>
                <wp:inline distT="0" distB="0" distL="0" distR="0">
                  <wp:extent cx="6105525" cy="4248150"/>
                  <wp:effectExtent l="19050" t="0" r="9525" b="0"/>
                  <wp:docPr id="2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5525" cy="424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1076" w:rsidRDefault="00EE1076" w:rsidP="00EE1076">
      <w:pPr>
        <w:pStyle w:val="Listaszerbekezds"/>
        <w:ind w:left="0"/>
        <w:rPr>
          <w:rFonts w:ascii="Arial" w:hAnsi="Arial" w:cs="Arial"/>
          <w:b/>
          <w:sz w:val="16"/>
          <w:szCs w:val="16"/>
        </w:rPr>
      </w:pPr>
    </w:p>
    <w:p w:rsidR="00EE1076" w:rsidRDefault="00EE1076" w:rsidP="00EE1076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EE1076" w:rsidRDefault="00EE1076" w:rsidP="00EE1076">
      <w:pPr>
        <w:tabs>
          <w:tab w:val="left" w:pos="0"/>
        </w:tabs>
        <w:ind w:left="1065"/>
        <w:rPr>
          <w:rFonts w:ascii="Arial" w:hAnsi="Arial" w:cs="Arial"/>
          <w:b/>
          <w:sz w:val="22"/>
          <w:szCs w:val="22"/>
        </w:rPr>
      </w:pPr>
    </w:p>
    <w:p w:rsidR="00EE1076" w:rsidRDefault="00EE1076" w:rsidP="00EE1076">
      <w:pPr>
        <w:tabs>
          <w:tab w:val="left" w:pos="0"/>
        </w:tabs>
        <w:ind w:left="1065"/>
        <w:rPr>
          <w:rFonts w:ascii="Arial" w:hAnsi="Arial" w:cs="Arial"/>
          <w:b/>
          <w:sz w:val="22"/>
          <w:szCs w:val="22"/>
        </w:rPr>
      </w:pPr>
    </w:p>
    <w:p w:rsidR="00EE1076" w:rsidRDefault="00EE1076" w:rsidP="00EE1076">
      <w:pPr>
        <w:tabs>
          <w:tab w:val="left" w:pos="0"/>
        </w:tabs>
        <w:ind w:left="1065"/>
        <w:rPr>
          <w:rFonts w:ascii="Arial" w:hAnsi="Arial" w:cs="Arial"/>
          <w:b/>
          <w:sz w:val="22"/>
          <w:szCs w:val="22"/>
        </w:rPr>
      </w:pPr>
    </w:p>
    <w:p w:rsidR="00EE1076" w:rsidRDefault="00EE1076" w:rsidP="00EE1076">
      <w:pPr>
        <w:tabs>
          <w:tab w:val="left" w:pos="0"/>
        </w:tabs>
        <w:ind w:left="1065"/>
        <w:rPr>
          <w:rFonts w:ascii="Arial" w:hAnsi="Arial" w:cs="Arial"/>
          <w:b/>
          <w:sz w:val="22"/>
          <w:szCs w:val="22"/>
        </w:rPr>
      </w:pPr>
    </w:p>
    <w:p w:rsidR="00EE1076" w:rsidRDefault="00EE1076" w:rsidP="00EE1076">
      <w:pPr>
        <w:tabs>
          <w:tab w:val="left" w:pos="0"/>
        </w:tabs>
        <w:ind w:left="1065"/>
        <w:rPr>
          <w:rFonts w:ascii="Arial" w:hAnsi="Arial" w:cs="Arial"/>
          <w:b/>
          <w:sz w:val="22"/>
          <w:szCs w:val="22"/>
        </w:rPr>
      </w:pPr>
    </w:p>
    <w:p w:rsidR="00EE1076" w:rsidRDefault="00EE1076" w:rsidP="00EE1076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EE1076" w:rsidRDefault="00EE1076" w:rsidP="00EE1076">
      <w:pPr>
        <w:tabs>
          <w:tab w:val="left" w:pos="0"/>
        </w:tabs>
        <w:ind w:left="1065"/>
        <w:rPr>
          <w:rFonts w:ascii="Arial" w:hAnsi="Arial" w:cs="Arial"/>
          <w:b/>
          <w:sz w:val="22"/>
          <w:szCs w:val="22"/>
        </w:rPr>
      </w:pPr>
    </w:p>
    <w:p w:rsidR="00EE1076" w:rsidRDefault="00EE1076" w:rsidP="00EE1076">
      <w:pPr>
        <w:tabs>
          <w:tab w:val="left" w:pos="0"/>
        </w:tabs>
        <w:ind w:left="1065"/>
        <w:rPr>
          <w:rFonts w:ascii="Arial" w:hAnsi="Arial" w:cs="Arial"/>
          <w:b/>
          <w:sz w:val="22"/>
          <w:szCs w:val="22"/>
        </w:rPr>
      </w:pPr>
    </w:p>
    <w:p w:rsidR="00EE1076" w:rsidRDefault="00EE1076" w:rsidP="00EE1076">
      <w:pPr>
        <w:tabs>
          <w:tab w:val="left" w:pos="0"/>
        </w:tabs>
        <w:ind w:left="1065"/>
        <w:rPr>
          <w:rFonts w:ascii="Arial" w:hAnsi="Arial" w:cs="Arial"/>
          <w:b/>
          <w:sz w:val="22"/>
          <w:szCs w:val="22"/>
        </w:rPr>
      </w:pPr>
    </w:p>
    <w:p w:rsidR="00EE1076" w:rsidRDefault="00EE1076" w:rsidP="00EE1076">
      <w:pPr>
        <w:tabs>
          <w:tab w:val="left" w:pos="0"/>
        </w:tabs>
        <w:ind w:left="1065"/>
        <w:rPr>
          <w:rFonts w:ascii="Arial" w:hAnsi="Arial" w:cs="Arial"/>
          <w:b/>
          <w:sz w:val="22"/>
          <w:szCs w:val="22"/>
        </w:rPr>
      </w:pPr>
    </w:p>
    <w:p w:rsidR="00EE1076" w:rsidRDefault="00EE1076" w:rsidP="00EE1076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="00B87580" w:rsidRDefault="00B87580"/>
    <w:sectPr w:rsidR="00B87580" w:rsidSect="00B87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DB" w:rsidRPr="002A0AB1" w:rsidRDefault="00EE1076" w:rsidP="006428C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45BE8"/>
    <w:multiLevelType w:val="hybridMultilevel"/>
    <w:tmpl w:val="915028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076"/>
    <w:rsid w:val="00B87580"/>
    <w:rsid w:val="00EE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E1076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basedOn w:val="Bekezdsalapbettpusa"/>
    <w:link w:val="lfej"/>
    <w:uiPriority w:val="99"/>
    <w:rsid w:val="00EE1076"/>
    <w:rPr>
      <w:rFonts w:ascii="Times New Roman" w:eastAsia="Times New Roman" w:hAnsi="Times New Roman" w:cs="Times New Roman"/>
      <w:sz w:val="24"/>
      <w:szCs w:val="24"/>
      <w:lang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qFormat/>
    <w:rsid w:val="00EE1076"/>
    <w:pPr>
      <w:ind w:left="720"/>
      <w:contextualSpacing/>
    </w:pPr>
    <w:rPr>
      <w:sz w:val="26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10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07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2016-08-16T06:23:00Z</dcterms:created>
  <dcterms:modified xsi:type="dcterms:W3CDTF">2016-08-16T06:24:00Z</dcterms:modified>
</cp:coreProperties>
</file>