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57" w:rsidRDefault="00CF7157" w:rsidP="00CF7157">
      <w:pPr>
        <w:numPr>
          <w:ilvl w:val="0"/>
          <w:numId w:val="1"/>
        </w:numPr>
        <w:jc w:val="right"/>
        <w:rPr>
          <w:rFonts w:cs="Arial"/>
        </w:rPr>
      </w:pPr>
      <w:r>
        <w:rPr>
          <w:rFonts w:cs="Arial"/>
        </w:rPr>
        <w:t xml:space="preserve">sz. melléklet </w:t>
      </w:r>
      <w:proofErr w:type="gramStart"/>
      <w:r>
        <w:rPr>
          <w:rFonts w:cs="Arial"/>
        </w:rPr>
        <w:t>a ….</w:t>
      </w:r>
      <w:proofErr w:type="gramEnd"/>
      <w:r>
        <w:rPr>
          <w:rFonts w:cs="Arial"/>
        </w:rPr>
        <w:t xml:space="preserve">/2015. (II. …) rendelethez </w:t>
      </w:r>
    </w:p>
    <w:p w:rsidR="00CF7157" w:rsidRDefault="00CF7157" w:rsidP="00CF7157">
      <w:pPr>
        <w:ind w:left="360"/>
        <w:rPr>
          <w:rFonts w:cs="Arial"/>
        </w:rPr>
      </w:pPr>
    </w:p>
    <w:p w:rsidR="00CF7157" w:rsidRDefault="00CF7157" w:rsidP="00CF7157">
      <w:pPr>
        <w:ind w:left="360"/>
        <w:jc w:val="center"/>
        <w:rPr>
          <w:rFonts w:cs="Arial"/>
        </w:rPr>
      </w:pPr>
      <w:r>
        <w:rPr>
          <w:rFonts w:cs="Arial"/>
          <w:b/>
          <w:bCs/>
        </w:rPr>
        <w:t>(Kérelem a hivatali munkaidőn kívüli házasságkötés engedélyezéséhez)</w:t>
      </w:r>
    </w:p>
    <w:p w:rsidR="00CF7157" w:rsidRDefault="00CF7157" w:rsidP="00CF7157">
      <w:pPr>
        <w:ind w:left="720"/>
        <w:rPr>
          <w:rFonts w:cs="Arial"/>
        </w:rPr>
      </w:pPr>
    </w:p>
    <w:p w:rsidR="00CF7157" w:rsidRDefault="00CF7157" w:rsidP="00CF7157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Homokszentgyörgyi Közös Önkormányzati Hivatal </w:t>
      </w: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  <w:b/>
          <w:bCs/>
        </w:rPr>
        <w:t>Jegyzője részére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right"/>
        <w:rPr>
          <w:rFonts w:cs="Arial"/>
        </w:rPr>
      </w:pPr>
      <w:r>
        <w:rPr>
          <w:rFonts w:cs="Arial"/>
        </w:rPr>
        <w:t>A kérelem illetékmentes</w:t>
      </w:r>
    </w:p>
    <w:p w:rsidR="00CF7157" w:rsidRDefault="00CF7157" w:rsidP="00CF7157">
      <w:pPr>
        <w:jc w:val="right"/>
        <w:rPr>
          <w:rFonts w:cs="Arial"/>
        </w:rPr>
      </w:pPr>
    </w:p>
    <w:p w:rsidR="00CF7157" w:rsidRDefault="00CF7157" w:rsidP="00CF7157">
      <w:pPr>
        <w:jc w:val="both"/>
        <w:rPr>
          <w:rFonts w:cs="Arial"/>
          <w:b/>
          <w:bCs/>
        </w:rPr>
      </w:pPr>
    </w:p>
    <w:p w:rsidR="00CF7157" w:rsidRDefault="00CF7157" w:rsidP="00CF7157">
      <w:pPr>
        <w:jc w:val="both"/>
        <w:rPr>
          <w:rFonts w:cs="Arial"/>
          <w:b/>
          <w:bCs/>
        </w:rPr>
      </w:pPr>
    </w:p>
    <w:p w:rsidR="00CF7157" w:rsidRDefault="00CF7157" w:rsidP="00CF7157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>Tisztelt Jegyző Asszony/Úr!</w:t>
      </w:r>
    </w:p>
    <w:p w:rsidR="00CF7157" w:rsidRDefault="00CF7157" w:rsidP="00CF7157">
      <w:pPr>
        <w:jc w:val="both"/>
        <w:rPr>
          <w:rFonts w:cs="Arial"/>
          <w:i/>
          <w:iCs/>
        </w:rPr>
      </w:pPr>
    </w:p>
    <w:p w:rsidR="00CF7157" w:rsidRDefault="00CF7157" w:rsidP="00CF7157">
      <w:pPr>
        <w:jc w:val="both"/>
        <w:rPr>
          <w:rFonts w:cs="Arial"/>
          <w:i/>
          <w:iCs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 xml:space="preserve">Alulírottak azzal a kérelemmel fordulunk Önhöz, hogy házasságunkat hivatali munkaidőn kívül köthessük meg. 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A házasságkötés tervezett időpontja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……………………………………….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rPr>
          <w:rFonts w:cs="Arial"/>
        </w:rPr>
      </w:pPr>
      <w:r>
        <w:rPr>
          <w:rFonts w:cs="Arial"/>
        </w:rPr>
        <w:t>- Szulok Község Önkormányzata Képviselő-testületének „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hivatali helyiségen kívüli, valamint a hivatali munkaidőn kívül történő házasságkötés és bejegyzett élettársi kapcsolat létesítése engedélyezésének szabályairól,  valamint a többletszolgáltatás ellentételezéseként fizetendő díjakról szóló …/2015.(II….) önkormányzati </w:t>
      </w:r>
      <w:r>
        <w:rPr>
          <w:rFonts w:cs="Arial"/>
        </w:rPr>
        <w:t xml:space="preserve">rendelet 7. §. (1) bekezdés a) pontjában meghatározott mértékű díjat 2.500.-Ft, </w:t>
      </w:r>
      <w:proofErr w:type="gramStart"/>
      <w:r>
        <w:rPr>
          <w:rFonts w:cs="Arial"/>
        </w:rPr>
        <w:t xml:space="preserve">azaz  </w:t>
      </w:r>
      <w:proofErr w:type="spellStart"/>
      <w:r>
        <w:rPr>
          <w:rFonts w:cs="Arial"/>
        </w:rPr>
        <w:t>Kettőezerötszáz</w:t>
      </w:r>
      <w:proofErr w:type="spellEnd"/>
      <w:proofErr w:type="gramEnd"/>
      <w:r>
        <w:rPr>
          <w:rFonts w:cs="Arial"/>
        </w:rPr>
        <w:t xml:space="preserve"> forintot megfizettük a Hivatal házipénztárába vagy számlaszámára.</w:t>
      </w:r>
    </w:p>
    <w:p w:rsidR="00CF7157" w:rsidRDefault="00CF7157" w:rsidP="00CF7157">
      <w:pPr>
        <w:rPr>
          <w:rFonts w:cs="Arial"/>
        </w:rPr>
      </w:pPr>
    </w:p>
    <w:p w:rsidR="00CF7157" w:rsidRDefault="00CF7157" w:rsidP="00CF7157">
      <w:pPr>
        <w:rPr>
          <w:rFonts w:cs="Arial"/>
        </w:rPr>
      </w:pPr>
      <w:r>
        <w:rPr>
          <w:rFonts w:cs="Arial"/>
        </w:rPr>
        <w:t>- A rendelet 7.§.(3) bekezdése alapján mentesek vagyunk a díjfizetés alól.</w:t>
      </w:r>
    </w:p>
    <w:p w:rsidR="00CF7157" w:rsidRDefault="00CF7157" w:rsidP="00CF7157">
      <w:pPr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Szulok</w:t>
      </w:r>
      <w:proofErr w:type="gramStart"/>
      <w:r>
        <w:rPr>
          <w:rFonts w:cs="Arial"/>
        </w:rPr>
        <w:t>, …</w:t>
      </w:r>
      <w:proofErr w:type="gramEnd"/>
      <w:r>
        <w:rPr>
          <w:rFonts w:cs="Arial"/>
        </w:rPr>
        <w:t>….év ……………………. hó ……. nap.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eastAsia="Arial" w:cs="Arial"/>
        </w:rPr>
        <w:t>………………………………………</w:t>
      </w:r>
      <w:r>
        <w:rPr>
          <w:rFonts w:cs="Arial"/>
        </w:rPr>
        <w:t>...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</w:t>
      </w: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ab/>
        <w:t xml:space="preserve">      </w:t>
      </w:r>
      <w:proofErr w:type="gramStart"/>
      <w:r>
        <w:rPr>
          <w:rFonts w:cs="Arial"/>
        </w:rPr>
        <w:t>menyasszony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vőlegény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Engedélyezés esetén: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- a közszolgálati tisztviselők jogállásáról szóló törvényben meghatározott szabadidőt kérem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- az önkormányzati rendeletben meghatározott mértékű díjazást kérem.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eastAsia="Arial"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</w:t>
      </w:r>
    </w:p>
    <w:p w:rsidR="00CF7157" w:rsidRDefault="00CF7157" w:rsidP="00CF7157">
      <w:pPr>
        <w:ind w:left="4248" w:firstLine="708"/>
        <w:jc w:val="both"/>
        <w:rPr>
          <w:rFonts w:cs="Arial"/>
        </w:rPr>
      </w:pPr>
      <w:r>
        <w:rPr>
          <w:rFonts w:eastAsia="Arial" w:cs="Arial"/>
        </w:rPr>
        <w:t xml:space="preserve">    </w:t>
      </w:r>
      <w:proofErr w:type="gramStart"/>
      <w:r>
        <w:rPr>
          <w:rFonts w:cs="Arial"/>
        </w:rPr>
        <w:t>közreműködő</w:t>
      </w:r>
      <w:proofErr w:type="gramEnd"/>
      <w:r>
        <w:rPr>
          <w:rFonts w:cs="Arial"/>
        </w:rPr>
        <w:t xml:space="preserve"> anyakönyvvezető</w:t>
      </w:r>
    </w:p>
    <w:p w:rsidR="00CF7157" w:rsidRDefault="00CF7157" w:rsidP="00CF7157">
      <w:pPr>
        <w:pageBreakBefore/>
        <w:jc w:val="both"/>
        <w:rPr>
          <w:rFonts w:cs="Arial"/>
        </w:rPr>
      </w:pPr>
    </w:p>
    <w:p w:rsidR="00CF7157" w:rsidRDefault="00CF7157" w:rsidP="00CF7157">
      <w:pPr>
        <w:numPr>
          <w:ilvl w:val="0"/>
          <w:numId w:val="1"/>
        </w:numPr>
        <w:jc w:val="right"/>
        <w:rPr>
          <w:rFonts w:cs="Arial"/>
        </w:rPr>
      </w:pPr>
      <w:r>
        <w:rPr>
          <w:rFonts w:cs="Arial"/>
        </w:rPr>
        <w:t xml:space="preserve">sz. melléklet </w:t>
      </w:r>
      <w:proofErr w:type="gramStart"/>
      <w:r>
        <w:rPr>
          <w:rFonts w:cs="Arial"/>
        </w:rPr>
        <w:t>a ….</w:t>
      </w:r>
      <w:proofErr w:type="gramEnd"/>
      <w:r>
        <w:rPr>
          <w:rFonts w:cs="Arial"/>
        </w:rPr>
        <w:t xml:space="preserve">/2015. (II. …) rendelethez </w:t>
      </w:r>
    </w:p>
    <w:p w:rsidR="00CF7157" w:rsidRDefault="00CF7157" w:rsidP="00CF7157">
      <w:pPr>
        <w:ind w:left="360"/>
        <w:rPr>
          <w:rFonts w:cs="Arial"/>
        </w:rPr>
      </w:pPr>
    </w:p>
    <w:p w:rsidR="00CF7157" w:rsidRDefault="00CF7157" w:rsidP="00CF7157">
      <w:pPr>
        <w:ind w:left="360"/>
        <w:jc w:val="center"/>
        <w:rPr>
          <w:rFonts w:cs="Arial"/>
        </w:rPr>
      </w:pPr>
      <w:r>
        <w:rPr>
          <w:rFonts w:cs="Arial"/>
          <w:b/>
          <w:bCs/>
        </w:rPr>
        <w:t>(Kérelem a hivatali helyiségen kívüli házasságkötés engedélyezéséhez)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right"/>
        <w:rPr>
          <w:rFonts w:cs="Arial"/>
        </w:rPr>
      </w:pPr>
      <w:r>
        <w:rPr>
          <w:rFonts w:cs="Arial"/>
        </w:rPr>
        <w:t>A kérelem illetékmentes</w:t>
      </w:r>
    </w:p>
    <w:p w:rsidR="00CF7157" w:rsidRDefault="00CF7157" w:rsidP="00CF7157">
      <w:pPr>
        <w:jc w:val="right"/>
        <w:rPr>
          <w:rFonts w:cs="Arial"/>
        </w:rPr>
      </w:pPr>
    </w:p>
    <w:p w:rsidR="00CF7157" w:rsidRDefault="00CF7157" w:rsidP="00CF7157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Homokszentgyörgyi Közös Önkormányzati Hivatal </w:t>
      </w:r>
    </w:p>
    <w:p w:rsidR="00CF7157" w:rsidRDefault="00CF7157" w:rsidP="00CF7157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Jegyzője részére</w:t>
      </w:r>
    </w:p>
    <w:p w:rsidR="00CF7157" w:rsidRDefault="00CF7157" w:rsidP="00CF7157">
      <w:pPr>
        <w:jc w:val="both"/>
        <w:rPr>
          <w:rFonts w:cs="Arial"/>
          <w:b/>
          <w:bCs/>
        </w:rPr>
      </w:pPr>
    </w:p>
    <w:p w:rsidR="00CF7157" w:rsidRDefault="00CF7157" w:rsidP="00CF7157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>Tisztelt Jegyző Asszony/Úr!</w:t>
      </w:r>
    </w:p>
    <w:p w:rsidR="00CF7157" w:rsidRDefault="00CF7157" w:rsidP="00CF7157">
      <w:pPr>
        <w:jc w:val="both"/>
        <w:rPr>
          <w:rFonts w:cs="Arial"/>
          <w:i/>
          <w:iCs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 xml:space="preserve">Alulírottak azzal a kérelemmel fordulunk Önhöz, hogy házasságunkat hivatali helyiségen kívül köthessük meg. 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A hivatali helyiségen kívüli helyszín megnevezése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Tudomásul vesszük, hogy engedély esetén az anyakönyvvezető kizárólag akkor működik közre a házasságkötésünk lebonyolításánál, ha</w:t>
      </w:r>
    </w:p>
    <w:p w:rsidR="00CF7157" w:rsidRDefault="00CF7157" w:rsidP="00CF7157">
      <w:pPr>
        <w:numPr>
          <w:ilvl w:val="0"/>
          <w:numId w:val="2"/>
        </w:numPr>
        <w:jc w:val="both"/>
        <w:rPr>
          <w:rFonts w:cs="Arial"/>
        </w:rPr>
      </w:pPr>
      <w:bookmarkStart w:id="0" w:name="pr140"/>
      <w:bookmarkEnd w:id="0"/>
      <w:r>
        <w:rPr>
          <w:rFonts w:cs="Arial"/>
        </w:rPr>
        <w:t>a tanúk és - ha szükséges - a tolmács, vagy a jelbeszédben jártas személy jelenlétét biztosítjuk,</w:t>
      </w:r>
    </w:p>
    <w:p w:rsidR="00CF7157" w:rsidRDefault="00CF7157" w:rsidP="00CF7157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gondoskodunk a házasságkötés létesítésének méltó kereteiről, gondoskodunk az anyakönyv helyszínen történő biztonságos kezelésének feltételeiről, </w:t>
      </w:r>
    </w:p>
    <w:p w:rsidR="00CF7157" w:rsidRDefault="00CF7157" w:rsidP="00CF7157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gondoskodunk az anyakönyvvezető helyszínre és a hivatali helyiségbe való utazásáról,</w:t>
      </w:r>
    </w:p>
    <w:p w:rsidR="00CF7157" w:rsidRDefault="00CF7157" w:rsidP="00CF7157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a hivatali helyiségen kívüli helyszínen történő lebonyolítást lehetetlenné tevő körülmények bekövetkezte esetére a házasságkötésre alkalmas helyiséget jelölünk meg, amely a következő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……………………………………………......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Szulok Község Önkormányzata Képviselő-testületének „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hivatali helyiségen kívüli, valamint a hivatali munkaidőn kívül történő házasságkötés és bejegyzett élettársi kapcsolat létesítése engedélyezésének szabályairól,  valamint a többletszolgáltatás ellentételezéseként fizetendő díjakról szóló …/2015.(II….) önkormányzati </w:t>
      </w:r>
      <w:r>
        <w:rPr>
          <w:rFonts w:cs="Arial"/>
        </w:rPr>
        <w:t>rendelet 7. §. (1) bekezdés a) pontjában meghatározott mértékű díjat</w:t>
      </w: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5.000.-Ft, azaz Ötezer forintot megfizetjük a Hivatal házipénztárába vagy számlaszámára.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Szulok</w:t>
      </w:r>
      <w:proofErr w:type="gramStart"/>
      <w:r>
        <w:rPr>
          <w:rFonts w:cs="Arial"/>
        </w:rPr>
        <w:t>, …</w:t>
      </w:r>
      <w:proofErr w:type="gramEnd"/>
      <w:r>
        <w:rPr>
          <w:rFonts w:cs="Arial"/>
        </w:rPr>
        <w:t>….év ……………………. hó ……. nap.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eastAsia="Arial" w:cs="Arial"/>
        </w:rPr>
        <w:t>………………………………………</w:t>
      </w:r>
      <w:r>
        <w:rPr>
          <w:rFonts w:cs="Arial"/>
        </w:rPr>
        <w:t>...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</w:t>
      </w: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ab/>
        <w:t xml:space="preserve">      </w:t>
      </w:r>
      <w:proofErr w:type="gramStart"/>
      <w:r>
        <w:rPr>
          <w:rFonts w:cs="Arial"/>
        </w:rPr>
        <w:t>menyasszony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vőlegény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Engedélyezés esetén:</w:t>
      </w: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- a közszolgálati tisztviselők jogállásáról szóló törvényben meghatározott szabadidőt kérem</w:t>
      </w:r>
    </w:p>
    <w:p w:rsidR="00CF7157" w:rsidRDefault="00CF7157" w:rsidP="00CF7157">
      <w:pPr>
        <w:jc w:val="both"/>
        <w:rPr>
          <w:rFonts w:cs="Arial"/>
        </w:rPr>
      </w:pPr>
      <w:r>
        <w:rPr>
          <w:rFonts w:cs="Arial"/>
        </w:rPr>
        <w:t>- az önkormányzati rendeletben meghatározott mértékű díjazást kérem.</w:t>
      </w:r>
    </w:p>
    <w:p w:rsidR="00CF7157" w:rsidRDefault="00CF7157" w:rsidP="00CF7157">
      <w:pPr>
        <w:jc w:val="both"/>
        <w:rPr>
          <w:rFonts w:cs="Arial"/>
        </w:rPr>
      </w:pPr>
    </w:p>
    <w:p w:rsidR="00CF7157" w:rsidRDefault="00CF7157" w:rsidP="00CF7157">
      <w:pPr>
        <w:jc w:val="both"/>
        <w:rPr>
          <w:rFonts w:eastAsia="Arial"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</w:t>
      </w:r>
    </w:p>
    <w:p w:rsidR="00CF7157" w:rsidRDefault="00CF7157" w:rsidP="00CF7157">
      <w:pPr>
        <w:ind w:left="4248" w:firstLine="708"/>
        <w:jc w:val="both"/>
      </w:pPr>
      <w:r>
        <w:rPr>
          <w:rFonts w:eastAsia="Arial" w:cs="Arial"/>
        </w:rPr>
        <w:t xml:space="preserve">    </w:t>
      </w:r>
      <w:proofErr w:type="gramStart"/>
      <w:r>
        <w:rPr>
          <w:rFonts w:cs="Arial"/>
        </w:rPr>
        <w:t>közreműködő</w:t>
      </w:r>
      <w:proofErr w:type="gramEnd"/>
      <w:r>
        <w:rPr>
          <w:rFonts w:cs="Arial"/>
        </w:rPr>
        <w:t xml:space="preserve"> anyakönyvvezető</w:t>
      </w:r>
    </w:p>
    <w:p w:rsidR="00E128D1" w:rsidRDefault="00E128D1">
      <w:bookmarkStart w:id="1" w:name="_GoBack"/>
      <w:bookmarkEnd w:id="1"/>
    </w:p>
    <w:sectPr w:rsidR="00E1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57"/>
    <w:rsid w:val="00CF7157"/>
    <w:rsid w:val="00E1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1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1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</cp:revision>
  <dcterms:created xsi:type="dcterms:W3CDTF">2015-03-05T14:01:00Z</dcterms:created>
  <dcterms:modified xsi:type="dcterms:W3CDTF">2015-03-05T14:01:00Z</dcterms:modified>
</cp:coreProperties>
</file>