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0FEFF" w14:textId="77777777" w:rsidR="00044A0A" w:rsidRDefault="00044A0A" w:rsidP="00044A0A">
      <w:pPr>
        <w:rPr>
          <w:b/>
          <w:bCs w:val="0"/>
          <w:szCs w:val="24"/>
          <w:u w:val="single"/>
        </w:rPr>
      </w:pPr>
      <w:r>
        <w:t xml:space="preserve">„1. </w:t>
      </w:r>
      <w:proofErr w:type="gramStart"/>
      <w:r>
        <w:rPr>
          <w:b/>
          <w:szCs w:val="24"/>
          <w:u w:val="single"/>
        </w:rPr>
        <w:t>melléklet  a</w:t>
      </w:r>
      <w:proofErr w:type="gramEnd"/>
      <w:r>
        <w:rPr>
          <w:b/>
          <w:szCs w:val="24"/>
          <w:u w:val="single"/>
        </w:rPr>
        <w:t xml:space="preserve"> Zalaszentmárton Község Önkormányzata Képviselő-testületének 4./2013.(V.14.) önkormányzati rendeletéhez:”</w:t>
      </w:r>
    </w:p>
    <w:p w14:paraId="2E234817" w14:textId="77777777" w:rsidR="00044A0A" w:rsidRDefault="00044A0A" w:rsidP="00044A0A">
      <w:pPr>
        <w:pStyle w:val="Cmsor2"/>
        <w:rPr>
          <w:rFonts w:ascii="Times New Roman" w:hAnsi="Times New Roman" w:cs="Times New Roman"/>
          <w:i w:val="0"/>
          <w:u w:val="single"/>
        </w:rPr>
      </w:pPr>
      <w:r>
        <w:rPr>
          <w:rFonts w:ascii="Times New Roman" w:hAnsi="Times New Roman" w:cs="Times New Roman"/>
          <w:i w:val="0"/>
          <w:u w:val="single"/>
        </w:rPr>
        <w:t>Az önkormányzat önként vállalt feladatai:</w:t>
      </w:r>
    </w:p>
    <w:p w14:paraId="1A9170D3" w14:textId="77777777" w:rsidR="00044A0A" w:rsidRDefault="00044A0A" w:rsidP="00044A0A">
      <w:pPr>
        <w:rPr>
          <w:b/>
          <w:szCs w:val="24"/>
        </w:rPr>
      </w:pPr>
    </w:p>
    <w:p w14:paraId="58A219A8" w14:textId="77777777" w:rsidR="00044A0A" w:rsidRDefault="00044A0A" w:rsidP="00044A0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b/>
          <w:szCs w:val="24"/>
        </w:rPr>
        <w:t>R</w:t>
      </w:r>
      <w:r>
        <w:rPr>
          <w:szCs w:val="24"/>
        </w:rPr>
        <w:t>endeletet alkot az önkormányzat jelképeiről, kitüntető és elismerő címeket alapíthat.</w:t>
      </w:r>
    </w:p>
    <w:p w14:paraId="5DBF150D" w14:textId="77777777" w:rsidR="00044A0A" w:rsidRDefault="00044A0A" w:rsidP="00044A0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Kitüntetéseket és elismeréseket adományoz.</w:t>
      </w:r>
    </w:p>
    <w:p w14:paraId="06977775" w14:textId="77777777" w:rsidR="00044A0A" w:rsidRDefault="00044A0A" w:rsidP="00044A0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 xml:space="preserve">Társulásban vesz részt a települési önkormányzatokkal </w:t>
      </w:r>
    </w:p>
    <w:p w14:paraId="7BCE6DE9" w14:textId="77777777" w:rsidR="00044A0A" w:rsidRDefault="00044A0A" w:rsidP="00044A0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Megállapodást köthet külföldi önkormányzatokkal, helyi önkormányzatokkal és más szervezetekkel.</w:t>
      </w:r>
    </w:p>
    <w:p w14:paraId="395B7C81" w14:textId="77777777" w:rsidR="00044A0A" w:rsidRDefault="00044A0A" w:rsidP="00044A0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Részt vesz gazdasági folyamatokban (gazdasági társaságok, közalapítványokban való részvétel).</w:t>
      </w:r>
    </w:p>
    <w:p w14:paraId="05C43A42" w14:textId="77777777" w:rsidR="00044A0A" w:rsidRDefault="00044A0A" w:rsidP="00044A0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Dönt közalapítvány létrehozásáról és alapítványi forrás átvételéről, átadásáról, hozzájárulásról, költségvetési szervei alapítványhoz való csatlakozásáról.</w:t>
      </w:r>
    </w:p>
    <w:p w14:paraId="53FB9DD6" w14:textId="77777777" w:rsidR="00044A0A" w:rsidRDefault="00044A0A" w:rsidP="00044A0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Támogatja a településen működő önszerveződő közösségeket.</w:t>
      </w:r>
    </w:p>
    <w:p w14:paraId="76E30CDB" w14:textId="77777777" w:rsidR="00044A0A" w:rsidRDefault="00044A0A" w:rsidP="00044A0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Önkormányzati rendelet alapján támogatja a felsőoktatás nappali tagozatán hallgató tanulókat.</w:t>
      </w:r>
    </w:p>
    <w:p w14:paraId="7F711FE5" w14:textId="77777777" w:rsidR="00044A0A" w:rsidRDefault="00044A0A" w:rsidP="00044A0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Önkormányzati rendelet alapján pénzben nyújtott szociális támogatás.</w:t>
      </w:r>
    </w:p>
    <w:p w14:paraId="31E19B97" w14:textId="77777777" w:rsidR="00044A0A" w:rsidRDefault="00044A0A" w:rsidP="00044A0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Önkormányzati döntés alapján, a mindenkori költségvetésben meghatározottak szerint önkormányzati beruházások megvalósítása.</w:t>
      </w:r>
    </w:p>
    <w:p w14:paraId="70896CD4" w14:textId="77777777" w:rsidR="00C25913" w:rsidRDefault="00C25913">
      <w:bookmarkStart w:id="0" w:name="_GoBack"/>
      <w:bookmarkEnd w:id="0"/>
    </w:p>
    <w:sectPr w:rsidR="00C25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D6121"/>
    <w:multiLevelType w:val="hybridMultilevel"/>
    <w:tmpl w:val="FB325F6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72"/>
    <w:rsid w:val="00044A0A"/>
    <w:rsid w:val="00200072"/>
    <w:rsid w:val="00892070"/>
    <w:rsid w:val="00C2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9205C-084F-45DB-BE34-64EE129A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44A0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044A0A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44A0A"/>
    <w:rPr>
      <w:rFonts w:ascii="Arial" w:eastAsia="Times New Roman" w:hAnsi="Arial" w:cs="Arial"/>
      <w:b/>
      <w:bCs/>
      <w:i/>
      <w:i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2019-09-12T12:22:00Z</dcterms:created>
  <dcterms:modified xsi:type="dcterms:W3CDTF">2019-09-12T12:22:00Z</dcterms:modified>
</cp:coreProperties>
</file>