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2E" w:rsidRPr="004F1B8E" w:rsidRDefault="00A63E2E" w:rsidP="004F1B8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hu-HU"/>
        </w:rPr>
      </w:pPr>
      <w:r w:rsidRPr="004F1B8E">
        <w:rPr>
          <w:b/>
          <w:bCs/>
          <w:kern w:val="36"/>
          <w:sz w:val="28"/>
          <w:szCs w:val="28"/>
          <w:lang w:eastAsia="hu-HU"/>
        </w:rPr>
        <w:t>Kemse Község Önkor</w:t>
      </w:r>
      <w:r w:rsidR="00C430FC">
        <w:rPr>
          <w:b/>
          <w:bCs/>
          <w:kern w:val="36"/>
          <w:sz w:val="28"/>
          <w:szCs w:val="28"/>
          <w:lang w:eastAsia="hu-HU"/>
        </w:rPr>
        <w:t>mányzat Képviselő-testületének 3</w:t>
      </w:r>
      <w:r w:rsidR="004F1B8E">
        <w:rPr>
          <w:b/>
          <w:bCs/>
          <w:kern w:val="36"/>
          <w:sz w:val="28"/>
          <w:szCs w:val="28"/>
          <w:lang w:eastAsia="hu-HU"/>
        </w:rPr>
        <w:t>/2020. (II.20</w:t>
      </w:r>
      <w:r w:rsidRPr="004F1B8E">
        <w:rPr>
          <w:b/>
          <w:bCs/>
          <w:kern w:val="36"/>
          <w:sz w:val="28"/>
          <w:szCs w:val="28"/>
          <w:lang w:eastAsia="hu-HU"/>
        </w:rPr>
        <w:t>.) önkormányzati rendelete</w:t>
      </w:r>
    </w:p>
    <w:p w:rsidR="00A63E2E" w:rsidRPr="004F1B8E" w:rsidRDefault="00A63E2E" w:rsidP="0067302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eastAsia="hu-HU"/>
        </w:rPr>
      </w:pPr>
      <w:proofErr w:type="gramStart"/>
      <w:r w:rsidRPr="004F1B8E">
        <w:rPr>
          <w:b/>
          <w:bCs/>
          <w:sz w:val="28"/>
          <w:szCs w:val="28"/>
          <w:lang w:eastAsia="hu-HU"/>
        </w:rPr>
        <w:t>a</w:t>
      </w:r>
      <w:proofErr w:type="gramEnd"/>
      <w:r w:rsidRPr="004F1B8E">
        <w:rPr>
          <w:b/>
          <w:bCs/>
          <w:sz w:val="28"/>
          <w:szCs w:val="28"/>
          <w:lang w:eastAsia="hu-HU"/>
        </w:rPr>
        <w:t xml:space="preserve"> képviselő-testület Szervezeti és Működési Szabályzatáról szóló 9/2014. (XI.14.) önkormányzati rendelet módosításáról</w:t>
      </w:r>
    </w:p>
    <w:p w:rsidR="00A63E2E" w:rsidRPr="00A63E2E" w:rsidRDefault="00A63E2E" w:rsidP="00A63E2E">
      <w:pPr>
        <w:rPr>
          <w:szCs w:val="24"/>
          <w:lang w:eastAsia="hu-HU"/>
        </w:rPr>
      </w:pPr>
    </w:p>
    <w:p w:rsidR="00A63E2E" w:rsidRPr="00A63E2E" w:rsidRDefault="00A63E2E" w:rsidP="00A63E2E">
      <w:pPr>
        <w:spacing w:before="100" w:beforeAutospacing="1" w:after="100" w:afterAutospacing="1"/>
        <w:jc w:val="both"/>
        <w:rPr>
          <w:szCs w:val="24"/>
          <w:lang w:eastAsia="hu-HU"/>
        </w:rPr>
      </w:pPr>
      <w:r w:rsidRPr="00A63E2E">
        <w:rPr>
          <w:szCs w:val="24"/>
          <w:lang w:eastAsia="hu-HU"/>
        </w:rPr>
        <w:t>Kemse Községi Önkormányzat Képviselő-testülete az Alaptörvény 32. cikk (2) bekezdésében foglalt felhatalmazás alapján a 32. cikk (1) bekezdés d) pontjában meghatározott feladatkörében eljárva</w:t>
      </w:r>
      <w:r w:rsidR="004F1B8E">
        <w:rPr>
          <w:szCs w:val="24"/>
          <w:lang w:eastAsia="hu-HU"/>
        </w:rPr>
        <w:t xml:space="preserve"> a Szervezeti és Működési szabályzatáról szóló 9/2014.(XI.14.) rendelete – a továbbiakban „Rendelet” </w:t>
      </w:r>
      <w:proofErr w:type="gramStart"/>
      <w:r w:rsidR="004F1B8E">
        <w:rPr>
          <w:szCs w:val="24"/>
          <w:lang w:eastAsia="hu-HU"/>
        </w:rPr>
        <w:t>módosításáról  a</w:t>
      </w:r>
      <w:proofErr w:type="gramEnd"/>
      <w:r w:rsidR="004F1B8E">
        <w:rPr>
          <w:szCs w:val="24"/>
          <w:lang w:eastAsia="hu-HU"/>
        </w:rPr>
        <w:t xml:space="preserve"> következő rendeletet alkotja:</w:t>
      </w:r>
    </w:p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szCs w:val="24"/>
          <w:lang w:eastAsia="hu-HU"/>
        </w:rPr>
        <w:t xml:space="preserve">                                                                       </w:t>
      </w:r>
      <w:r w:rsidR="00390481">
        <w:rPr>
          <w:szCs w:val="24"/>
          <w:lang w:eastAsia="hu-HU"/>
        </w:rPr>
        <w:t>1.§</w:t>
      </w:r>
    </w:p>
    <w:p w:rsidR="00390481" w:rsidRPr="00390481" w:rsidRDefault="00390481" w:rsidP="00390481">
      <w:pPr>
        <w:spacing w:before="100" w:beforeAutospacing="1" w:after="100" w:afterAutospacing="1"/>
        <w:jc w:val="both"/>
        <w:rPr>
          <w:szCs w:val="24"/>
          <w:lang w:eastAsia="hu-HU"/>
        </w:rPr>
      </w:pPr>
      <w:r w:rsidRPr="00390481">
        <w:rPr>
          <w:szCs w:val="24"/>
          <w:lang w:eastAsia="hu-HU"/>
        </w:rPr>
        <w:t xml:space="preserve">A Rendelet </w:t>
      </w:r>
      <w:r>
        <w:rPr>
          <w:szCs w:val="24"/>
          <w:lang w:eastAsia="hu-HU"/>
        </w:rPr>
        <w:t>71. §. (2</w:t>
      </w:r>
      <w:proofErr w:type="gramStart"/>
      <w:r w:rsidRPr="00390481">
        <w:rPr>
          <w:szCs w:val="24"/>
          <w:lang w:eastAsia="hu-HU"/>
        </w:rPr>
        <w:t>)  bekezdése</w:t>
      </w:r>
      <w:proofErr w:type="gramEnd"/>
      <w:r w:rsidRPr="00390481">
        <w:rPr>
          <w:szCs w:val="24"/>
          <w:lang w:eastAsia="hu-HU"/>
        </w:rPr>
        <w:t xml:space="preserve"> hatályát veszti, helyébe az alábbi rendelkezés lép: </w:t>
      </w:r>
    </w:p>
    <w:p w:rsidR="00673027" w:rsidRPr="00FA6AC8" w:rsidRDefault="00673027" w:rsidP="00673027">
      <w:pPr>
        <w:jc w:val="both"/>
        <w:rPr>
          <w:szCs w:val="24"/>
          <w:lang w:eastAsia="hu-HU"/>
        </w:rPr>
      </w:pPr>
      <w:r>
        <w:rPr>
          <w:szCs w:val="24"/>
          <w:lang w:eastAsia="hu-HU"/>
        </w:rPr>
        <w:t>„</w:t>
      </w:r>
      <w:r w:rsidRPr="00FA6AC8">
        <w:rPr>
          <w:szCs w:val="24"/>
          <w:lang w:eastAsia="hu-HU"/>
        </w:rPr>
        <w:t xml:space="preserve">(2) Az (1) bekezdésben meghatározott hivatal neve: </w:t>
      </w:r>
      <w:r>
        <w:rPr>
          <w:szCs w:val="24"/>
          <w:lang w:eastAsia="hu-HU"/>
        </w:rPr>
        <w:t>Csányoszrói</w:t>
      </w:r>
      <w:r w:rsidRPr="00FA6AC8">
        <w:rPr>
          <w:szCs w:val="24"/>
          <w:lang w:eastAsia="hu-HU"/>
        </w:rPr>
        <w:t xml:space="preserve">  Közös Önkormányzati Hivatal.</w:t>
      </w:r>
      <w:r>
        <w:rPr>
          <w:szCs w:val="24"/>
          <w:lang w:eastAsia="hu-HU"/>
        </w:rPr>
        <w:t>”</w:t>
      </w:r>
    </w:p>
    <w:p w:rsidR="00C430FC" w:rsidRPr="00A63E2E" w:rsidRDefault="00C430FC" w:rsidP="00C430FC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szCs w:val="24"/>
          <w:lang w:eastAsia="hu-HU"/>
        </w:rPr>
        <w:t xml:space="preserve">                                                                       </w:t>
      </w:r>
      <w:r>
        <w:rPr>
          <w:szCs w:val="24"/>
          <w:lang w:eastAsia="hu-HU"/>
        </w:rPr>
        <w:t>2</w:t>
      </w:r>
      <w:r>
        <w:rPr>
          <w:szCs w:val="24"/>
          <w:lang w:eastAsia="hu-HU"/>
        </w:rPr>
        <w:t>.§</w:t>
      </w:r>
    </w:p>
    <w:p w:rsidR="00A63E2E" w:rsidRPr="00A63E2E" w:rsidRDefault="00A63E2E" w:rsidP="00A63E2E">
      <w:pPr>
        <w:spacing w:before="100" w:beforeAutospacing="1" w:after="100" w:afterAutospacing="1"/>
        <w:ind w:left="284"/>
        <w:jc w:val="center"/>
        <w:rPr>
          <w:szCs w:val="24"/>
          <w:lang w:eastAsia="hu-HU"/>
        </w:rPr>
      </w:pPr>
      <w:r w:rsidRPr="00A63E2E">
        <w:rPr>
          <w:b/>
          <w:bCs/>
          <w:szCs w:val="24"/>
          <w:lang w:eastAsia="hu-HU"/>
        </w:rPr>
        <w:t>Záró rendelkezések</w:t>
      </w:r>
    </w:p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</w:p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szCs w:val="24"/>
          <w:lang w:eastAsia="hu-HU"/>
        </w:rPr>
        <w:t>(1) Ez a rendelet a kihirdetés napján lép hatályba.</w:t>
      </w:r>
    </w:p>
    <w:p w:rsidR="00A63E2E" w:rsidRPr="00A63E2E" w:rsidRDefault="00673027" w:rsidP="00A63E2E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szCs w:val="24"/>
          <w:lang w:eastAsia="hu-HU"/>
        </w:rPr>
        <w:t xml:space="preserve"> </w:t>
      </w:r>
      <w:r w:rsidR="00A63E2E" w:rsidRPr="00A63E2E">
        <w:rPr>
          <w:szCs w:val="24"/>
          <w:lang w:eastAsia="hu-HU"/>
        </w:rPr>
        <w:t>(2)    A rendelet kihirdetéséről a helyben szokásos módon a jegyző gondoskodik.</w:t>
      </w:r>
    </w:p>
    <w:p w:rsidR="00A63E2E" w:rsidRDefault="00673027" w:rsidP="00A63E2E">
      <w:pPr>
        <w:spacing w:before="100" w:beforeAutospacing="1" w:after="100" w:afterAutospacing="1"/>
        <w:rPr>
          <w:szCs w:val="24"/>
          <w:lang w:eastAsia="hu-HU"/>
        </w:rPr>
      </w:pPr>
      <w:r>
        <w:rPr>
          <w:szCs w:val="24"/>
          <w:lang w:eastAsia="hu-HU"/>
        </w:rPr>
        <w:t>Kemse, 2020</w:t>
      </w:r>
      <w:r w:rsidR="00A63E2E" w:rsidRPr="00A63E2E">
        <w:rPr>
          <w:szCs w:val="24"/>
          <w:lang w:eastAsia="hu-HU"/>
        </w:rPr>
        <w:t xml:space="preserve">. </w:t>
      </w:r>
      <w:r>
        <w:rPr>
          <w:szCs w:val="24"/>
          <w:lang w:eastAsia="hu-HU"/>
        </w:rPr>
        <w:t>február 19.</w:t>
      </w:r>
    </w:p>
    <w:p w:rsidR="00C430FC" w:rsidRPr="00A63E2E" w:rsidRDefault="00C430FC" w:rsidP="00A63E2E">
      <w:pPr>
        <w:spacing w:before="100" w:beforeAutospacing="1" w:after="100" w:afterAutospacing="1"/>
        <w:rPr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A63E2E" w:rsidRPr="00A63E2E" w:rsidTr="00C430FC">
        <w:trPr>
          <w:tblCellSpacing w:w="0" w:type="dxa"/>
        </w:trPr>
        <w:tc>
          <w:tcPr>
            <w:tcW w:w="4542" w:type="dxa"/>
            <w:vAlign w:val="center"/>
            <w:hideMark/>
          </w:tcPr>
          <w:p w:rsidR="00A63E2E" w:rsidRPr="00A63E2E" w:rsidRDefault="00A63E2E" w:rsidP="00673027">
            <w:pPr>
              <w:jc w:val="center"/>
              <w:rPr>
                <w:szCs w:val="24"/>
                <w:lang w:eastAsia="hu-HU"/>
              </w:rPr>
            </w:pPr>
            <w:r w:rsidRPr="00A63E2E">
              <w:rPr>
                <w:szCs w:val="24"/>
                <w:lang w:eastAsia="hu-HU"/>
              </w:rPr>
              <w:t xml:space="preserve">Vető János </w:t>
            </w:r>
          </w:p>
          <w:p w:rsidR="00A63E2E" w:rsidRPr="00A63E2E" w:rsidRDefault="00A63E2E" w:rsidP="00673027">
            <w:pPr>
              <w:jc w:val="center"/>
              <w:rPr>
                <w:szCs w:val="24"/>
                <w:lang w:eastAsia="hu-HU"/>
              </w:rPr>
            </w:pPr>
            <w:r w:rsidRPr="00A63E2E">
              <w:rPr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vAlign w:val="center"/>
            <w:hideMark/>
          </w:tcPr>
          <w:p w:rsidR="00A63E2E" w:rsidRPr="00A63E2E" w:rsidRDefault="00673027" w:rsidP="00673027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Tóth László </w:t>
            </w:r>
          </w:p>
          <w:p w:rsidR="00A63E2E" w:rsidRPr="00A63E2E" w:rsidRDefault="00A63E2E" w:rsidP="00673027">
            <w:pPr>
              <w:jc w:val="center"/>
              <w:rPr>
                <w:szCs w:val="24"/>
                <w:lang w:eastAsia="hu-HU"/>
              </w:rPr>
            </w:pPr>
            <w:r w:rsidRPr="00A63E2E">
              <w:rPr>
                <w:szCs w:val="24"/>
                <w:lang w:eastAsia="hu-HU"/>
              </w:rPr>
              <w:t>jegyző</w:t>
            </w:r>
          </w:p>
        </w:tc>
      </w:tr>
    </w:tbl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</w:p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b/>
          <w:bCs/>
          <w:szCs w:val="24"/>
          <w:u w:val="single"/>
          <w:lang w:eastAsia="hu-HU"/>
        </w:rPr>
        <w:t>Záradék:</w:t>
      </w:r>
    </w:p>
    <w:p w:rsidR="00A63E2E" w:rsidRPr="00A63E2E" w:rsidRDefault="00A63E2E" w:rsidP="00A63E2E">
      <w:pPr>
        <w:spacing w:before="100" w:beforeAutospacing="1" w:after="100" w:afterAutospacing="1"/>
        <w:rPr>
          <w:szCs w:val="24"/>
          <w:lang w:eastAsia="hu-HU"/>
        </w:rPr>
      </w:pPr>
      <w:r w:rsidRPr="00A63E2E">
        <w:rPr>
          <w:szCs w:val="24"/>
          <w:lang w:eastAsia="hu-HU"/>
        </w:rPr>
        <w:t>A rendelet kihirdetésének napja:</w:t>
      </w:r>
    </w:p>
    <w:p w:rsidR="00A63E2E" w:rsidRPr="00A63E2E" w:rsidRDefault="00673027" w:rsidP="00A63E2E">
      <w:pPr>
        <w:spacing w:before="100" w:beforeAutospacing="1" w:after="100" w:afterAutospacing="1"/>
        <w:rPr>
          <w:szCs w:val="24"/>
          <w:lang w:eastAsia="hu-HU"/>
        </w:rPr>
      </w:pPr>
      <w:r>
        <w:rPr>
          <w:szCs w:val="24"/>
          <w:lang w:eastAsia="hu-HU"/>
        </w:rPr>
        <w:t>Csányoszró, 2020. február 20.</w:t>
      </w:r>
    </w:p>
    <w:p w:rsidR="00A63E2E" w:rsidRDefault="00A63E2E" w:rsidP="00673027">
      <w:pPr>
        <w:rPr>
          <w:szCs w:val="24"/>
          <w:lang w:eastAsia="hu-HU"/>
        </w:rPr>
      </w:pPr>
      <w:r w:rsidRPr="00A63E2E">
        <w:rPr>
          <w:szCs w:val="24"/>
          <w:lang w:eastAsia="hu-HU"/>
        </w:rPr>
        <w:t>                                                                                                   </w:t>
      </w:r>
      <w:r w:rsidR="00673027">
        <w:rPr>
          <w:szCs w:val="24"/>
          <w:lang w:eastAsia="hu-HU"/>
        </w:rPr>
        <w:t>Tóth László</w:t>
      </w:r>
    </w:p>
    <w:p w:rsidR="00673027" w:rsidRPr="00A63E2E" w:rsidRDefault="00673027" w:rsidP="00673027">
      <w:pPr>
        <w:rPr>
          <w:szCs w:val="24"/>
          <w:lang w:eastAsia="hu-HU"/>
        </w:rPr>
      </w:pP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r>
        <w:rPr>
          <w:szCs w:val="24"/>
          <w:lang w:eastAsia="hu-HU"/>
        </w:rPr>
        <w:tab/>
      </w:r>
      <w:proofErr w:type="gramStart"/>
      <w:r>
        <w:rPr>
          <w:szCs w:val="24"/>
          <w:lang w:eastAsia="hu-HU"/>
        </w:rPr>
        <w:t>jegyző</w:t>
      </w:r>
      <w:proofErr w:type="gramEnd"/>
    </w:p>
    <w:p w:rsidR="00F924A5" w:rsidRDefault="00EF5F54"/>
    <w:sectPr w:rsidR="00F9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3954"/>
    <w:multiLevelType w:val="multilevel"/>
    <w:tmpl w:val="F8B4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E"/>
    <w:rsid w:val="00067869"/>
    <w:rsid w:val="00116221"/>
    <w:rsid w:val="001C27A9"/>
    <w:rsid w:val="0030579E"/>
    <w:rsid w:val="003255C8"/>
    <w:rsid w:val="00354881"/>
    <w:rsid w:val="003711D0"/>
    <w:rsid w:val="00390481"/>
    <w:rsid w:val="003F793A"/>
    <w:rsid w:val="004F1B8E"/>
    <w:rsid w:val="00500CFC"/>
    <w:rsid w:val="005A4549"/>
    <w:rsid w:val="00644AFA"/>
    <w:rsid w:val="00673027"/>
    <w:rsid w:val="00685D19"/>
    <w:rsid w:val="007168DA"/>
    <w:rsid w:val="0077088B"/>
    <w:rsid w:val="008A708F"/>
    <w:rsid w:val="008B1614"/>
    <w:rsid w:val="00A63E2E"/>
    <w:rsid w:val="00A84AFB"/>
    <w:rsid w:val="00BC02A7"/>
    <w:rsid w:val="00C430FC"/>
    <w:rsid w:val="00C83C64"/>
    <w:rsid w:val="00CD6B8C"/>
    <w:rsid w:val="00D05919"/>
    <w:rsid w:val="00D121B6"/>
    <w:rsid w:val="00D23E3B"/>
    <w:rsid w:val="00DE31F2"/>
    <w:rsid w:val="00E416AD"/>
    <w:rsid w:val="00EF5F54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1DB"/>
  <w15:chartTrackingRefBased/>
  <w15:docId w15:val="{19C05FCF-5E1F-496C-BE89-0868F39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9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A63E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D121B6"/>
    <w:pPr>
      <w:keepNext/>
      <w:widowControl w:val="0"/>
      <w:spacing w:line="360" w:lineRule="atLeast"/>
      <w:ind w:left="4536" w:hanging="4536"/>
      <w:jc w:val="both"/>
      <w:outlineLvl w:val="1"/>
    </w:pPr>
    <w:rPr>
      <w:b/>
      <w:sz w:val="26"/>
      <w:szCs w:val="20"/>
      <w:u w:val="single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63E2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tr">
    <w:name w:val="határ"/>
    <w:basedOn w:val="Norml"/>
    <w:next w:val="hatrszveg"/>
    <w:rsid w:val="00D121B6"/>
    <w:pPr>
      <w:keepNext/>
      <w:widowControl w:val="0"/>
      <w:spacing w:before="100" w:after="100"/>
      <w:ind w:left="3969"/>
      <w:jc w:val="both"/>
    </w:pPr>
    <w:rPr>
      <w:rFonts w:ascii="HGaramond" w:hAnsi="HGaramond"/>
      <w:b/>
      <w:i/>
      <w:szCs w:val="20"/>
      <w:u w:val="single"/>
      <w:lang w:eastAsia="hu-HU"/>
    </w:rPr>
  </w:style>
  <w:style w:type="paragraph" w:customStyle="1" w:styleId="hatrszveg">
    <w:name w:val="határszöveg"/>
    <w:basedOn w:val="Norml"/>
    <w:link w:val="hatrszvegChar"/>
    <w:rsid w:val="00D121B6"/>
    <w:pPr>
      <w:widowControl w:val="0"/>
      <w:ind w:left="3969"/>
      <w:jc w:val="both"/>
    </w:pPr>
    <w:rPr>
      <w:rFonts w:ascii="HGaramond" w:hAnsi="HGaramond"/>
      <w:i/>
      <w:szCs w:val="20"/>
      <w:lang w:eastAsia="hu-HU"/>
    </w:rPr>
  </w:style>
  <w:style w:type="character" w:customStyle="1" w:styleId="hatrszvegChar">
    <w:name w:val="határszöveg Char"/>
    <w:basedOn w:val="Bekezdsalapbettpusa"/>
    <w:link w:val="hatrszveg"/>
    <w:rsid w:val="00D121B6"/>
    <w:rPr>
      <w:rFonts w:ascii="HGaramond" w:eastAsia="Times New Roman" w:hAnsi="HGaramond" w:cs="Times New Roman"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121B6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1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1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63E2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63E2E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3E2E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4</cp:revision>
  <cp:lastPrinted>2020-02-19T14:24:00Z</cp:lastPrinted>
  <dcterms:created xsi:type="dcterms:W3CDTF">2020-02-18T11:22:00Z</dcterms:created>
  <dcterms:modified xsi:type="dcterms:W3CDTF">2020-02-19T14:46:00Z</dcterms:modified>
</cp:coreProperties>
</file>