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50" w:rsidRPr="00774FC1" w:rsidRDefault="007A7B38" w:rsidP="00465F50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2</w:t>
      </w:r>
      <w:r w:rsidR="00BD558C" w:rsidRPr="00774FC1">
        <w:rPr>
          <w:b/>
          <w:sz w:val="24"/>
          <w:szCs w:val="24"/>
        </w:rPr>
        <w:t>.</w:t>
      </w:r>
      <w:r w:rsidR="009F525B" w:rsidRPr="00774FC1">
        <w:rPr>
          <w:b/>
          <w:sz w:val="24"/>
          <w:szCs w:val="24"/>
        </w:rPr>
        <w:t xml:space="preserve"> </w:t>
      </w:r>
      <w:r w:rsidR="00433BE5" w:rsidRPr="00774FC1">
        <w:rPr>
          <w:b/>
          <w:sz w:val="24"/>
          <w:szCs w:val="24"/>
        </w:rPr>
        <w:t xml:space="preserve">számú </w:t>
      </w:r>
      <w:r w:rsidR="00465F50" w:rsidRPr="00774FC1">
        <w:rPr>
          <w:b/>
          <w:sz w:val="24"/>
          <w:szCs w:val="24"/>
        </w:rPr>
        <w:t xml:space="preserve">melléklet a </w:t>
      </w:r>
      <w:r w:rsidR="00335DF0">
        <w:rPr>
          <w:b/>
          <w:sz w:val="24"/>
          <w:szCs w:val="24"/>
        </w:rPr>
        <w:t>2</w:t>
      </w:r>
      <w:r w:rsidR="00465F50" w:rsidRPr="00774FC1">
        <w:rPr>
          <w:b/>
          <w:sz w:val="24"/>
          <w:szCs w:val="24"/>
        </w:rPr>
        <w:t>/20</w:t>
      </w:r>
      <w:r w:rsidR="00335DF0">
        <w:rPr>
          <w:b/>
          <w:sz w:val="24"/>
          <w:szCs w:val="24"/>
        </w:rPr>
        <w:t>17</w:t>
      </w:r>
      <w:r w:rsidR="00465F50" w:rsidRPr="00774FC1">
        <w:rPr>
          <w:b/>
          <w:sz w:val="24"/>
          <w:szCs w:val="24"/>
        </w:rPr>
        <w:t>. (</w:t>
      </w:r>
      <w:r w:rsidR="00335DF0">
        <w:rPr>
          <w:b/>
          <w:sz w:val="24"/>
          <w:szCs w:val="24"/>
        </w:rPr>
        <w:t>II</w:t>
      </w:r>
      <w:r w:rsidR="00465F50" w:rsidRPr="00774FC1">
        <w:rPr>
          <w:b/>
          <w:sz w:val="24"/>
          <w:szCs w:val="24"/>
        </w:rPr>
        <w:t xml:space="preserve">. </w:t>
      </w:r>
      <w:r w:rsidR="00335DF0">
        <w:rPr>
          <w:b/>
          <w:sz w:val="24"/>
          <w:szCs w:val="24"/>
        </w:rPr>
        <w:t>21</w:t>
      </w:r>
      <w:r w:rsidR="00465F50" w:rsidRPr="00774FC1">
        <w:rPr>
          <w:b/>
          <w:sz w:val="24"/>
          <w:szCs w:val="24"/>
        </w:rPr>
        <w:t>.) önkormányzati rendelethez</w:t>
      </w:r>
    </w:p>
    <w:p w:rsidR="00465F50" w:rsidRPr="00774FC1" w:rsidRDefault="00465F50" w:rsidP="00465F50">
      <w:pPr>
        <w:jc w:val="center"/>
        <w:rPr>
          <w:b/>
          <w:sz w:val="24"/>
          <w:szCs w:val="24"/>
        </w:rPr>
      </w:pPr>
    </w:p>
    <w:p w:rsidR="00465F50" w:rsidRPr="00774FC1" w:rsidRDefault="00465F50" w:rsidP="00465F50">
      <w:pPr>
        <w:jc w:val="center"/>
        <w:rPr>
          <w:b/>
          <w:sz w:val="24"/>
          <w:szCs w:val="24"/>
        </w:rPr>
      </w:pPr>
    </w:p>
    <w:p w:rsidR="00465F50" w:rsidRPr="00774FC1" w:rsidRDefault="00465F50" w:rsidP="00465F50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Az </w:t>
      </w:r>
      <w:r w:rsidR="007108E6" w:rsidRPr="00774FC1">
        <w:rPr>
          <w:b/>
          <w:sz w:val="24"/>
          <w:szCs w:val="24"/>
        </w:rPr>
        <w:t>Európai Uniós</w:t>
      </w:r>
      <w:r w:rsidRPr="00774FC1">
        <w:rPr>
          <w:b/>
          <w:sz w:val="24"/>
          <w:szCs w:val="24"/>
        </w:rPr>
        <w:t xml:space="preserve"> forrásból finanszírozott programok, projektek költségvetése</w:t>
      </w:r>
    </w:p>
    <w:p w:rsidR="00465F50" w:rsidRPr="00774FC1" w:rsidRDefault="00465F50" w:rsidP="00465F50">
      <w:pPr>
        <w:pStyle w:val="Szvegtrzs2"/>
        <w:rPr>
          <w:sz w:val="24"/>
          <w:szCs w:val="24"/>
        </w:rPr>
      </w:pPr>
    </w:p>
    <w:p w:rsidR="0019192D" w:rsidRPr="00774FC1" w:rsidRDefault="0019192D" w:rsidP="00465F50">
      <w:pPr>
        <w:pStyle w:val="Szvegtrzs2"/>
        <w:rPr>
          <w:sz w:val="24"/>
          <w:szCs w:val="24"/>
        </w:rPr>
      </w:pPr>
    </w:p>
    <w:p w:rsidR="00050665" w:rsidRPr="00774FC1" w:rsidRDefault="00FD51B7" w:rsidP="00050665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050665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050665" w:rsidRPr="00774FC1">
        <w:rPr>
          <w:sz w:val="24"/>
          <w:szCs w:val="24"/>
        </w:rPr>
        <w:t>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465F50" w:rsidRPr="00774FC1">
        <w:trPr>
          <w:cantSplit/>
          <w:jc w:val="center"/>
        </w:trPr>
        <w:tc>
          <w:tcPr>
            <w:tcW w:w="559" w:type="dxa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Megnevezés</w:t>
            </w:r>
            <w:r w:rsidR="007A7B38" w:rsidRPr="00774FC1">
              <w:rPr>
                <w:b/>
                <w:sz w:val="24"/>
                <w:szCs w:val="24"/>
              </w:rPr>
              <w:t xml:space="preserve">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65F50" w:rsidRPr="00774FC1" w:rsidRDefault="00465F50" w:rsidP="00DF0E3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Kiadási</w:t>
            </w: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465F50" w:rsidP="00DF0E3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465F50" w:rsidRPr="00774FC1" w:rsidRDefault="00465F50" w:rsidP="00DF0E3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65F50" w:rsidRPr="00774FC1">
        <w:trPr>
          <w:cantSplit/>
          <w:jc w:val="center"/>
        </w:trPr>
        <w:tc>
          <w:tcPr>
            <w:tcW w:w="559" w:type="dxa"/>
            <w:vAlign w:val="center"/>
          </w:tcPr>
          <w:p w:rsidR="00465F50" w:rsidRPr="00774FC1" w:rsidRDefault="008D3FF1" w:rsidP="00DF0E30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465F50" w:rsidRPr="008D3FF1" w:rsidRDefault="008D3FF1" w:rsidP="00DF0E30">
            <w:pPr>
              <w:pStyle w:val="Szvegtrzs2"/>
              <w:jc w:val="both"/>
              <w:rPr>
                <w:b w:val="0"/>
                <w:sz w:val="20"/>
              </w:rPr>
            </w:pPr>
            <w:r w:rsidRPr="008D3FF1">
              <w:rPr>
                <w:b w:val="0"/>
                <w:sz w:val="20"/>
              </w:rPr>
              <w:t>Európai Uniós forrásból finanszírozott programok</w:t>
            </w:r>
          </w:p>
        </w:tc>
        <w:tc>
          <w:tcPr>
            <w:tcW w:w="1675" w:type="dxa"/>
            <w:shd w:val="clear" w:color="auto" w:fill="auto"/>
          </w:tcPr>
          <w:p w:rsidR="00465F50" w:rsidRPr="00774FC1" w:rsidRDefault="008D3FF1" w:rsidP="008D3FF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75" w:type="dxa"/>
            <w:shd w:val="clear" w:color="auto" w:fill="auto"/>
          </w:tcPr>
          <w:p w:rsidR="00465F50" w:rsidRPr="00774FC1" w:rsidRDefault="008D3FF1" w:rsidP="008D3FF1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</w:tbl>
    <w:p w:rsidR="00286783" w:rsidRPr="00B013F9" w:rsidRDefault="00286783" w:rsidP="00A97A7C">
      <w:pPr>
        <w:rPr>
          <w:b/>
          <w:i/>
          <w:sz w:val="24"/>
          <w:szCs w:val="24"/>
        </w:rPr>
      </w:pPr>
    </w:p>
    <w:sectPr w:rsidR="00286783" w:rsidRPr="00B013F9" w:rsidSect="00EC0913">
      <w:footerReference w:type="even" r:id="rId8"/>
      <w:footerReference w:type="default" r:id="rId9"/>
      <w:type w:val="nextColumn"/>
      <w:pgSz w:w="16838" w:h="11906" w:orient="landscape"/>
      <w:pgMar w:top="1417" w:right="1417" w:bottom="1417" w:left="1417" w:header="709" w:footer="907" w:gutter="0"/>
      <w:paperSrc w:first="7" w:other="7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F0" w:rsidRDefault="00335DF0">
      <w:r>
        <w:separator/>
      </w:r>
    </w:p>
  </w:endnote>
  <w:endnote w:type="continuationSeparator" w:id="0">
    <w:p w:rsidR="00335DF0" w:rsidRDefault="0033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8F2549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5DF0" w:rsidRDefault="00335DF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8F2549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97A7C">
      <w:rPr>
        <w:rStyle w:val="Oldalszm"/>
        <w:noProof/>
      </w:rPr>
      <w:t>1</w:t>
    </w:r>
    <w:r>
      <w:rPr>
        <w:rStyle w:val="Oldalszm"/>
      </w:rPr>
      <w:fldChar w:fldCharType="end"/>
    </w:r>
  </w:p>
  <w:p w:rsidR="00335DF0" w:rsidRDefault="00335DF0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F0" w:rsidRDefault="00335DF0">
      <w:r>
        <w:separator/>
      </w:r>
    </w:p>
  </w:footnote>
  <w:footnote w:type="continuationSeparator" w:id="0">
    <w:p w:rsidR="00335DF0" w:rsidRDefault="0033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959E4"/>
    <w:rsid w:val="000B7AB4"/>
    <w:rsid w:val="000C083C"/>
    <w:rsid w:val="000C12DF"/>
    <w:rsid w:val="000C6839"/>
    <w:rsid w:val="000D1CA6"/>
    <w:rsid w:val="000D7C96"/>
    <w:rsid w:val="000F0D7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EEA"/>
    <w:rsid w:val="0019192D"/>
    <w:rsid w:val="00195001"/>
    <w:rsid w:val="001A1052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1265E"/>
    <w:rsid w:val="00313B84"/>
    <w:rsid w:val="003312FF"/>
    <w:rsid w:val="00335DF0"/>
    <w:rsid w:val="003376E6"/>
    <w:rsid w:val="00337A5A"/>
    <w:rsid w:val="00343EE3"/>
    <w:rsid w:val="00346204"/>
    <w:rsid w:val="0035075A"/>
    <w:rsid w:val="00352195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3085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A026F"/>
    <w:rsid w:val="004A4293"/>
    <w:rsid w:val="004B6C51"/>
    <w:rsid w:val="004C7E3A"/>
    <w:rsid w:val="004D0695"/>
    <w:rsid w:val="004D3934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73F4A"/>
    <w:rsid w:val="00675E97"/>
    <w:rsid w:val="006762D1"/>
    <w:rsid w:val="006853C8"/>
    <w:rsid w:val="006A249A"/>
    <w:rsid w:val="006A25D8"/>
    <w:rsid w:val="006A417E"/>
    <w:rsid w:val="006A6CA4"/>
    <w:rsid w:val="006C0B2D"/>
    <w:rsid w:val="006C0C52"/>
    <w:rsid w:val="006C5E4E"/>
    <w:rsid w:val="006D1965"/>
    <w:rsid w:val="006D2D63"/>
    <w:rsid w:val="006E4FAA"/>
    <w:rsid w:val="006E5210"/>
    <w:rsid w:val="006F231B"/>
    <w:rsid w:val="006F6B2B"/>
    <w:rsid w:val="00702CF3"/>
    <w:rsid w:val="0070475C"/>
    <w:rsid w:val="007108E6"/>
    <w:rsid w:val="0071273B"/>
    <w:rsid w:val="007170FC"/>
    <w:rsid w:val="0073186F"/>
    <w:rsid w:val="00737568"/>
    <w:rsid w:val="00746EE2"/>
    <w:rsid w:val="00761B98"/>
    <w:rsid w:val="00765159"/>
    <w:rsid w:val="0076606A"/>
    <w:rsid w:val="007702DA"/>
    <w:rsid w:val="00770625"/>
    <w:rsid w:val="00774FC1"/>
    <w:rsid w:val="007876ED"/>
    <w:rsid w:val="00790B7E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8F2549"/>
    <w:rsid w:val="00910ED9"/>
    <w:rsid w:val="00924F59"/>
    <w:rsid w:val="009272E0"/>
    <w:rsid w:val="00935FC1"/>
    <w:rsid w:val="00936285"/>
    <w:rsid w:val="009460F6"/>
    <w:rsid w:val="0095216E"/>
    <w:rsid w:val="00962896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55AE"/>
    <w:rsid w:val="00A56D99"/>
    <w:rsid w:val="00A64A9F"/>
    <w:rsid w:val="00A734B9"/>
    <w:rsid w:val="00A8419D"/>
    <w:rsid w:val="00A84761"/>
    <w:rsid w:val="00A868F5"/>
    <w:rsid w:val="00A8737C"/>
    <w:rsid w:val="00A97A7C"/>
    <w:rsid w:val="00AA0FBD"/>
    <w:rsid w:val="00AA7C6C"/>
    <w:rsid w:val="00AC0C60"/>
    <w:rsid w:val="00AD0264"/>
    <w:rsid w:val="00AE405E"/>
    <w:rsid w:val="00AE5B76"/>
    <w:rsid w:val="00AF7137"/>
    <w:rsid w:val="00B012FB"/>
    <w:rsid w:val="00B013F9"/>
    <w:rsid w:val="00B200FF"/>
    <w:rsid w:val="00B20823"/>
    <w:rsid w:val="00B43782"/>
    <w:rsid w:val="00B43ED2"/>
    <w:rsid w:val="00B479D3"/>
    <w:rsid w:val="00B53AF9"/>
    <w:rsid w:val="00B5531C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B6EF8"/>
    <w:rsid w:val="00DC2AF0"/>
    <w:rsid w:val="00DC6792"/>
    <w:rsid w:val="00DD0B0F"/>
    <w:rsid w:val="00DD5AA8"/>
    <w:rsid w:val="00DD741A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63085"/>
  </w:style>
  <w:style w:type="paragraph" w:styleId="Cmsor1">
    <w:name w:val="heading 1"/>
    <w:basedOn w:val="Norml"/>
    <w:next w:val="Norml"/>
    <w:qFormat/>
    <w:rsid w:val="00463085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463085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463085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463085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463085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463085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463085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463085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4630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63085"/>
  </w:style>
  <w:style w:type="paragraph" w:styleId="Szvegtrzs">
    <w:name w:val="Body Text"/>
    <w:basedOn w:val="Norml"/>
    <w:rsid w:val="00463085"/>
    <w:pPr>
      <w:jc w:val="both"/>
    </w:pPr>
    <w:rPr>
      <w:sz w:val="28"/>
    </w:rPr>
  </w:style>
  <w:style w:type="paragraph" w:styleId="Szvegtrzs2">
    <w:name w:val="Body Text 2"/>
    <w:basedOn w:val="Norml"/>
    <w:rsid w:val="00463085"/>
    <w:pPr>
      <w:jc w:val="center"/>
    </w:pPr>
    <w:rPr>
      <w:b/>
      <w:sz w:val="32"/>
    </w:rPr>
  </w:style>
  <w:style w:type="paragraph" w:styleId="Szvegtrzs3">
    <w:name w:val="Body Text 3"/>
    <w:basedOn w:val="Norml"/>
    <w:rsid w:val="00463085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463085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79776-90F4-42AF-997D-5B4477CF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2017-02-21T09:14:00Z</cp:lastPrinted>
  <dcterms:created xsi:type="dcterms:W3CDTF">2017-02-22T10:35:00Z</dcterms:created>
  <dcterms:modified xsi:type="dcterms:W3CDTF">2017-02-22T10:38:00Z</dcterms:modified>
</cp:coreProperties>
</file>