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62" w:rsidRPr="005F7F88" w:rsidRDefault="00F82662" w:rsidP="00F82662">
      <w:pPr>
        <w:ind w:left="4140"/>
        <w:jc w:val="right"/>
        <w:rPr>
          <w:b/>
          <w:sz w:val="22"/>
          <w:szCs w:val="22"/>
          <w:u w:val="single"/>
        </w:rPr>
      </w:pPr>
      <w:r w:rsidRPr="005F7F88">
        <w:rPr>
          <w:b/>
          <w:sz w:val="22"/>
          <w:szCs w:val="22"/>
          <w:u w:val="single"/>
        </w:rPr>
        <w:t xml:space="preserve">2. </w:t>
      </w:r>
      <w:r>
        <w:rPr>
          <w:b/>
          <w:sz w:val="22"/>
          <w:szCs w:val="22"/>
          <w:u w:val="single"/>
        </w:rPr>
        <w:t>melléklet a 2</w:t>
      </w:r>
      <w:r w:rsidRPr="005F7F88">
        <w:rPr>
          <w:b/>
          <w:sz w:val="22"/>
          <w:szCs w:val="22"/>
          <w:u w:val="single"/>
        </w:rPr>
        <w:t>/20</w:t>
      </w:r>
      <w:r>
        <w:rPr>
          <w:b/>
          <w:sz w:val="22"/>
          <w:szCs w:val="22"/>
          <w:u w:val="single"/>
        </w:rPr>
        <w:t>13</w:t>
      </w:r>
      <w:r w:rsidRPr="005F7F88">
        <w:rPr>
          <w:b/>
          <w:sz w:val="22"/>
          <w:szCs w:val="22"/>
          <w:u w:val="single"/>
        </w:rPr>
        <w:t>. (I</w:t>
      </w:r>
      <w:r>
        <w:rPr>
          <w:b/>
          <w:sz w:val="22"/>
          <w:szCs w:val="22"/>
          <w:u w:val="single"/>
        </w:rPr>
        <w:t>II</w:t>
      </w:r>
      <w:r w:rsidRPr="005F7F88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</w:rPr>
        <w:t>1</w:t>
      </w:r>
      <w:r w:rsidRPr="005F7F88">
        <w:rPr>
          <w:b/>
          <w:sz w:val="22"/>
          <w:szCs w:val="22"/>
          <w:u w:val="single"/>
        </w:rPr>
        <w:t>.) Ök. rendelethez</w:t>
      </w:r>
    </w:p>
    <w:p w:rsidR="00F82662" w:rsidRPr="005F7F88" w:rsidRDefault="00F82662" w:rsidP="00F82662">
      <w:pPr>
        <w:spacing w:before="1680"/>
        <w:jc w:val="center"/>
        <w:rPr>
          <w:b/>
          <w:szCs w:val="28"/>
        </w:rPr>
      </w:pPr>
      <w:r w:rsidRPr="005F7F88">
        <w:rPr>
          <w:b/>
          <w:szCs w:val="28"/>
        </w:rPr>
        <w:t>Vagyonnyilatkozat-tételt Vizsgáló és Szavazatszámláló Bizottság tagjainak</w:t>
      </w:r>
    </w:p>
    <w:p w:rsidR="00F82662" w:rsidRPr="005F7F88" w:rsidRDefault="00F82662" w:rsidP="00F82662">
      <w:pPr>
        <w:spacing w:before="120" w:after="120"/>
        <w:jc w:val="center"/>
        <w:rPr>
          <w:b/>
          <w:szCs w:val="28"/>
        </w:rPr>
      </w:pPr>
      <w:r w:rsidRPr="005F7F88">
        <w:rPr>
          <w:b/>
          <w:szCs w:val="28"/>
        </w:rPr>
        <w:t>NÉVSORA</w:t>
      </w:r>
    </w:p>
    <w:p w:rsidR="00F82662" w:rsidRPr="005F7F88" w:rsidRDefault="00F82662" w:rsidP="00F82662">
      <w:pPr>
        <w:spacing w:before="120" w:after="120"/>
        <w:jc w:val="center"/>
        <w:rPr>
          <w:b/>
          <w:szCs w:val="28"/>
        </w:rPr>
      </w:pPr>
    </w:p>
    <w:p w:rsidR="00F82662" w:rsidRPr="005F7F88" w:rsidRDefault="00F82662" w:rsidP="00F82662">
      <w:pPr>
        <w:numPr>
          <w:ilvl w:val="0"/>
          <w:numId w:val="2"/>
        </w:numPr>
        <w:spacing w:before="120" w:after="120"/>
        <w:rPr>
          <w:szCs w:val="28"/>
        </w:rPr>
      </w:pPr>
      <w:r>
        <w:rPr>
          <w:szCs w:val="28"/>
        </w:rPr>
        <w:t>Antal János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F7F88">
        <w:rPr>
          <w:szCs w:val="28"/>
        </w:rPr>
        <w:t>elnök</w:t>
      </w:r>
    </w:p>
    <w:p w:rsidR="00F82662" w:rsidRPr="005F7F88" w:rsidRDefault="00F82662" w:rsidP="00F82662">
      <w:pPr>
        <w:numPr>
          <w:ilvl w:val="0"/>
          <w:numId w:val="2"/>
        </w:numPr>
        <w:spacing w:before="120" w:after="120"/>
        <w:rPr>
          <w:szCs w:val="28"/>
        </w:rPr>
      </w:pPr>
      <w:r>
        <w:rPr>
          <w:szCs w:val="28"/>
        </w:rPr>
        <w:t>Fábián Tibor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F7F88">
        <w:rPr>
          <w:szCs w:val="28"/>
        </w:rPr>
        <w:tab/>
        <w:t>tag</w:t>
      </w:r>
    </w:p>
    <w:p w:rsidR="00F82662" w:rsidRPr="00F83747" w:rsidRDefault="00F82662" w:rsidP="00F82662">
      <w:pPr>
        <w:numPr>
          <w:ilvl w:val="0"/>
          <w:numId w:val="2"/>
        </w:numPr>
        <w:spacing w:before="120" w:after="120"/>
      </w:pPr>
      <w:proofErr w:type="spellStart"/>
      <w:r>
        <w:rPr>
          <w:szCs w:val="28"/>
        </w:rPr>
        <w:t>Teninger</w:t>
      </w:r>
      <w:proofErr w:type="spellEnd"/>
      <w:r>
        <w:rPr>
          <w:szCs w:val="28"/>
        </w:rPr>
        <w:t xml:space="preserve"> János</w:t>
      </w:r>
      <w:r>
        <w:rPr>
          <w:szCs w:val="28"/>
        </w:rPr>
        <w:tab/>
      </w:r>
      <w:r>
        <w:rPr>
          <w:szCs w:val="28"/>
        </w:rPr>
        <w:tab/>
      </w:r>
      <w:r w:rsidRPr="005F7F88">
        <w:rPr>
          <w:szCs w:val="28"/>
        </w:rPr>
        <w:tab/>
        <w:t>tag</w:t>
      </w:r>
    </w:p>
    <w:p w:rsidR="00F82662" w:rsidRDefault="00F82662" w:rsidP="00F82662">
      <w:pPr>
        <w:spacing w:before="120" w:after="120"/>
        <w:rPr>
          <w:szCs w:val="28"/>
        </w:rPr>
      </w:pPr>
    </w:p>
    <w:p w:rsidR="00F82662" w:rsidRPr="005F7F88" w:rsidRDefault="00F82662" w:rsidP="00F82662">
      <w:pPr>
        <w:spacing w:before="1680"/>
        <w:jc w:val="center"/>
        <w:rPr>
          <w:b/>
          <w:szCs w:val="28"/>
        </w:rPr>
      </w:pPr>
      <w:r>
        <w:rPr>
          <w:b/>
          <w:szCs w:val="28"/>
        </w:rPr>
        <w:t>Természetvédelmi Kezelési Feladatokat ellátó</w:t>
      </w:r>
      <w:r w:rsidRPr="005F7F88">
        <w:rPr>
          <w:b/>
          <w:szCs w:val="28"/>
        </w:rPr>
        <w:t xml:space="preserve"> Bizottság tagjainak</w:t>
      </w:r>
    </w:p>
    <w:p w:rsidR="00F82662" w:rsidRPr="005F7F88" w:rsidRDefault="00F82662" w:rsidP="00F82662">
      <w:pPr>
        <w:spacing w:before="120" w:after="120"/>
        <w:jc w:val="center"/>
        <w:rPr>
          <w:b/>
          <w:szCs w:val="28"/>
        </w:rPr>
      </w:pPr>
      <w:r w:rsidRPr="005F7F88">
        <w:rPr>
          <w:b/>
          <w:szCs w:val="28"/>
        </w:rPr>
        <w:t>NÉVSORA</w:t>
      </w:r>
    </w:p>
    <w:p w:rsidR="00F82662" w:rsidRPr="005F7F88" w:rsidRDefault="00F82662" w:rsidP="00F82662">
      <w:pPr>
        <w:spacing w:before="120" w:after="120"/>
        <w:jc w:val="center"/>
        <w:rPr>
          <w:b/>
          <w:szCs w:val="28"/>
        </w:rPr>
      </w:pPr>
    </w:p>
    <w:p w:rsidR="00F82662" w:rsidRPr="005F7F88" w:rsidRDefault="00F82662" w:rsidP="00F82662">
      <w:pPr>
        <w:numPr>
          <w:ilvl w:val="0"/>
          <w:numId w:val="2"/>
        </w:numPr>
        <w:spacing w:before="120" w:after="120"/>
        <w:rPr>
          <w:szCs w:val="28"/>
        </w:rPr>
      </w:pPr>
      <w:r>
        <w:rPr>
          <w:szCs w:val="28"/>
        </w:rPr>
        <w:t>Nagy Tibor Lászlóné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F7F88">
        <w:rPr>
          <w:szCs w:val="28"/>
        </w:rPr>
        <w:t>elnök</w:t>
      </w:r>
    </w:p>
    <w:p w:rsidR="00F82662" w:rsidRPr="005F7F88" w:rsidRDefault="00F82662" w:rsidP="00F82662">
      <w:pPr>
        <w:numPr>
          <w:ilvl w:val="0"/>
          <w:numId w:val="2"/>
        </w:numPr>
        <w:spacing w:before="120" w:after="120"/>
        <w:rPr>
          <w:szCs w:val="28"/>
        </w:rPr>
      </w:pPr>
      <w:r>
        <w:rPr>
          <w:szCs w:val="28"/>
        </w:rPr>
        <w:t>Antal János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F7F88">
        <w:rPr>
          <w:szCs w:val="28"/>
        </w:rPr>
        <w:tab/>
        <w:t>tag</w:t>
      </w:r>
    </w:p>
    <w:p w:rsidR="00F82662" w:rsidRPr="00F83747" w:rsidRDefault="00F82662" w:rsidP="00F82662">
      <w:pPr>
        <w:numPr>
          <w:ilvl w:val="0"/>
          <w:numId w:val="2"/>
        </w:numPr>
        <w:spacing w:before="120" w:after="120"/>
      </w:pPr>
      <w:proofErr w:type="spellStart"/>
      <w:r>
        <w:rPr>
          <w:szCs w:val="28"/>
        </w:rPr>
        <w:t>Teninger</w:t>
      </w:r>
      <w:proofErr w:type="spellEnd"/>
      <w:r>
        <w:rPr>
          <w:szCs w:val="28"/>
        </w:rPr>
        <w:t xml:space="preserve"> János</w:t>
      </w:r>
      <w:r>
        <w:rPr>
          <w:szCs w:val="28"/>
        </w:rPr>
        <w:tab/>
      </w:r>
      <w:r>
        <w:rPr>
          <w:szCs w:val="28"/>
        </w:rPr>
        <w:tab/>
      </w:r>
      <w:r w:rsidRPr="005F7F88">
        <w:rPr>
          <w:szCs w:val="28"/>
        </w:rPr>
        <w:tab/>
        <w:t>tag</w:t>
      </w:r>
    </w:p>
    <w:p w:rsidR="00F82662" w:rsidRDefault="00F82662" w:rsidP="00F82662">
      <w:pPr>
        <w:spacing w:before="120" w:after="120"/>
        <w:rPr>
          <w:szCs w:val="28"/>
        </w:rPr>
      </w:pPr>
    </w:p>
    <w:p w:rsidR="00F82662" w:rsidRPr="005F7F88" w:rsidRDefault="00F82662" w:rsidP="00F82662">
      <w:pPr>
        <w:spacing w:before="120" w:after="120"/>
      </w:pPr>
    </w:p>
    <w:p w:rsidR="00CF072E" w:rsidRPr="00F82662" w:rsidRDefault="00CF072E" w:rsidP="00F82662"/>
    <w:sectPr w:rsidR="00CF072E" w:rsidRPr="00F82662" w:rsidSect="00CF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7ED8"/>
    <w:rsid w:val="007B7ED8"/>
    <w:rsid w:val="00CF072E"/>
    <w:rsid w:val="00F8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TEVEL</dc:creator>
  <cp:lastModifiedBy>TEVEL</cp:lastModifiedBy>
  <cp:revision>2</cp:revision>
  <dcterms:created xsi:type="dcterms:W3CDTF">2018-01-24T12:45:00Z</dcterms:created>
  <dcterms:modified xsi:type="dcterms:W3CDTF">2018-01-24T12:45:00Z</dcterms:modified>
</cp:coreProperties>
</file>