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71281" w14:textId="77777777" w:rsidR="00E82C89" w:rsidRDefault="00E82C89" w:rsidP="00E82C89">
      <w:pPr>
        <w:rPr>
          <w:sz w:val="22"/>
          <w:szCs w:val="22"/>
        </w:rPr>
      </w:pPr>
    </w:p>
    <w:p w14:paraId="16BDA91F" w14:textId="77777777" w:rsidR="00E82C89" w:rsidRPr="00C13EEA" w:rsidRDefault="00E82C89" w:rsidP="00E82C89">
      <w:pPr>
        <w:rPr>
          <w:sz w:val="22"/>
          <w:szCs w:val="22"/>
        </w:rPr>
      </w:pPr>
    </w:p>
    <w:p w14:paraId="050DBDF7" w14:textId="7495C99E" w:rsidR="00E82C89" w:rsidRPr="00952CC3" w:rsidRDefault="00E82C89" w:rsidP="00E82C89">
      <w:pPr>
        <w:pStyle w:val="rend-cim"/>
        <w:spacing w:before="0" w:after="0"/>
        <w:jc w:val="right"/>
        <w:rPr>
          <w:b w:val="0"/>
          <w:i/>
          <w:sz w:val="22"/>
          <w:szCs w:val="22"/>
        </w:rPr>
      </w:pPr>
      <w:r w:rsidRPr="00952CC3">
        <w:rPr>
          <w:b w:val="0"/>
          <w:sz w:val="22"/>
          <w:szCs w:val="22"/>
        </w:rPr>
        <w:t>1. melléklet a</w:t>
      </w:r>
      <w:r>
        <w:rPr>
          <w:b w:val="0"/>
          <w:sz w:val="22"/>
          <w:szCs w:val="22"/>
        </w:rPr>
        <w:t xml:space="preserve"> </w:t>
      </w:r>
      <w:bookmarkStart w:id="0" w:name="_GoBack"/>
      <w:bookmarkEnd w:id="0"/>
      <w:r>
        <w:rPr>
          <w:b w:val="0"/>
          <w:sz w:val="22"/>
          <w:szCs w:val="22"/>
        </w:rPr>
        <w:t>3</w:t>
      </w:r>
      <w:r w:rsidRPr="00952CC3">
        <w:rPr>
          <w:b w:val="0"/>
          <w:sz w:val="22"/>
          <w:szCs w:val="22"/>
        </w:rPr>
        <w:t>/20</w:t>
      </w:r>
      <w:r>
        <w:rPr>
          <w:b w:val="0"/>
          <w:sz w:val="22"/>
          <w:szCs w:val="22"/>
        </w:rPr>
        <w:t>20</w:t>
      </w:r>
      <w:r w:rsidRPr="00952CC3">
        <w:rPr>
          <w:b w:val="0"/>
          <w:sz w:val="22"/>
          <w:szCs w:val="22"/>
        </w:rPr>
        <w:t>. (</w:t>
      </w:r>
      <w:r>
        <w:rPr>
          <w:b w:val="0"/>
          <w:sz w:val="22"/>
          <w:szCs w:val="22"/>
        </w:rPr>
        <w:t>II.26.</w:t>
      </w:r>
      <w:r w:rsidRPr="00952CC3">
        <w:rPr>
          <w:b w:val="0"/>
          <w:sz w:val="22"/>
          <w:szCs w:val="22"/>
        </w:rPr>
        <w:t>) rendelethez</w:t>
      </w:r>
    </w:p>
    <w:p w14:paraId="7B3D6CF1" w14:textId="77777777" w:rsidR="00E82C89" w:rsidRPr="00952CC3" w:rsidRDefault="00E82C89" w:rsidP="00E82C89">
      <w:pPr>
        <w:pStyle w:val="rend-cim"/>
        <w:spacing w:before="0" w:after="0"/>
        <w:jc w:val="both"/>
        <w:rPr>
          <w:b w:val="0"/>
          <w:sz w:val="22"/>
          <w:szCs w:val="22"/>
        </w:rPr>
      </w:pPr>
    </w:p>
    <w:p w14:paraId="7E894CF0" w14:textId="77777777" w:rsidR="00E82C89" w:rsidRPr="00952CC3" w:rsidRDefault="00E82C89" w:rsidP="00E82C89">
      <w:pPr>
        <w:pStyle w:val="rend-cim"/>
        <w:spacing w:before="0" w:after="0"/>
        <w:jc w:val="both"/>
        <w:rPr>
          <w:b w:val="0"/>
          <w:sz w:val="22"/>
          <w:szCs w:val="22"/>
        </w:rPr>
      </w:pPr>
    </w:p>
    <w:p w14:paraId="745988E6" w14:textId="77777777" w:rsidR="00E82C89" w:rsidRPr="00952CC3" w:rsidRDefault="00E82C89" w:rsidP="00E82C89">
      <w:pPr>
        <w:pStyle w:val="rend-cim"/>
        <w:spacing w:before="0" w:after="0"/>
        <w:jc w:val="both"/>
        <w:rPr>
          <w:b w:val="0"/>
          <w:sz w:val="22"/>
          <w:szCs w:val="22"/>
        </w:rPr>
      </w:pPr>
    </w:p>
    <w:p w14:paraId="29E5C72F" w14:textId="77777777" w:rsidR="00E82C89" w:rsidRPr="00952CC3" w:rsidRDefault="00E82C89" w:rsidP="00E82C89">
      <w:pPr>
        <w:pStyle w:val="rend-cim"/>
        <w:spacing w:before="0" w:after="0"/>
        <w:rPr>
          <w:sz w:val="22"/>
          <w:szCs w:val="22"/>
        </w:rPr>
      </w:pPr>
      <w:r w:rsidRPr="00952CC3">
        <w:rPr>
          <w:sz w:val="22"/>
          <w:szCs w:val="22"/>
        </w:rPr>
        <w:t>Sajókaza község területére kihelyezett gyűjtőedényzetek típusai</w:t>
      </w:r>
    </w:p>
    <w:p w14:paraId="6F1711A4" w14:textId="77777777" w:rsidR="00E82C89" w:rsidRPr="00952CC3" w:rsidRDefault="00E82C89" w:rsidP="00E82C89">
      <w:pPr>
        <w:pStyle w:val="rend-cim"/>
        <w:spacing w:before="0" w:after="0"/>
        <w:rPr>
          <w:sz w:val="22"/>
          <w:szCs w:val="22"/>
        </w:rPr>
      </w:pPr>
    </w:p>
    <w:p w14:paraId="630CA9ED" w14:textId="77777777" w:rsidR="00E82C89" w:rsidRPr="00952CC3" w:rsidRDefault="00E82C89" w:rsidP="00E82C89">
      <w:pPr>
        <w:pStyle w:val="rend-cim"/>
        <w:spacing w:before="0" w:after="0"/>
        <w:rPr>
          <w:sz w:val="22"/>
          <w:szCs w:val="22"/>
        </w:rPr>
      </w:pPr>
    </w:p>
    <w:p w14:paraId="77DFD1EB" w14:textId="77777777" w:rsidR="00E82C89" w:rsidRPr="00952CC3" w:rsidRDefault="00E82C89" w:rsidP="00E82C89">
      <w:pPr>
        <w:pStyle w:val="rend-cim"/>
        <w:spacing w:before="0" w:after="0"/>
        <w:ind w:left="708" w:firstLine="708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3600"/>
      </w:tblGrid>
      <w:tr w:rsidR="00E82C89" w:rsidRPr="00952CC3" w14:paraId="7D4BF294" w14:textId="77777777" w:rsidTr="00FA465D">
        <w:tc>
          <w:tcPr>
            <w:tcW w:w="3670" w:type="dxa"/>
          </w:tcPr>
          <w:p w14:paraId="608528FE" w14:textId="77777777" w:rsidR="00E82C89" w:rsidRPr="00952CC3" w:rsidRDefault="00E82C89" w:rsidP="00FA465D">
            <w:pPr>
              <w:tabs>
                <w:tab w:val="right" w:pos="6237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14:paraId="6F828597" w14:textId="77777777" w:rsidR="00E82C89" w:rsidRPr="00952CC3" w:rsidRDefault="00E82C89" w:rsidP="00FA465D">
            <w:pPr>
              <w:tabs>
                <w:tab w:val="right" w:pos="6237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</w:t>
            </w:r>
            <w:r w:rsidRPr="00952CC3">
              <w:rPr>
                <w:b/>
                <w:i/>
                <w:sz w:val="22"/>
                <w:szCs w:val="22"/>
              </w:rPr>
              <w:t>0 l -es gyűjtőedényzet</w:t>
            </w:r>
          </w:p>
        </w:tc>
      </w:tr>
      <w:tr w:rsidR="00E82C89" w:rsidRPr="00952CC3" w14:paraId="47C792F7" w14:textId="77777777" w:rsidTr="00FA465D">
        <w:tc>
          <w:tcPr>
            <w:tcW w:w="3670" w:type="dxa"/>
          </w:tcPr>
          <w:p w14:paraId="65A61A5D" w14:textId="77777777" w:rsidR="00E82C89" w:rsidRPr="00952CC3" w:rsidRDefault="00E82C89" w:rsidP="00FA465D">
            <w:pPr>
              <w:tabs>
                <w:tab w:val="right" w:pos="6237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14:paraId="304E52B4" w14:textId="77777777" w:rsidR="00E82C89" w:rsidRPr="00952CC3" w:rsidRDefault="00E82C89" w:rsidP="00FA465D">
            <w:pPr>
              <w:tabs>
                <w:tab w:val="right" w:pos="6237"/>
              </w:tabs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20 l"/>
              </w:smartTagPr>
              <w:r w:rsidRPr="00952CC3">
                <w:rPr>
                  <w:b/>
                  <w:i/>
                  <w:sz w:val="22"/>
                  <w:szCs w:val="22"/>
                </w:rPr>
                <w:t>120 l</w:t>
              </w:r>
            </w:smartTag>
            <w:r w:rsidRPr="00952CC3">
              <w:rPr>
                <w:b/>
                <w:i/>
                <w:sz w:val="22"/>
                <w:szCs w:val="22"/>
              </w:rPr>
              <w:t xml:space="preserve"> -es gyűjtőedényzet</w:t>
            </w:r>
          </w:p>
        </w:tc>
      </w:tr>
      <w:tr w:rsidR="00E82C89" w:rsidRPr="00952CC3" w14:paraId="47B379F9" w14:textId="77777777" w:rsidTr="00FA465D">
        <w:tc>
          <w:tcPr>
            <w:tcW w:w="3670" w:type="dxa"/>
          </w:tcPr>
          <w:p w14:paraId="4E5DE3D3" w14:textId="77777777" w:rsidR="00E82C89" w:rsidRPr="00952CC3" w:rsidRDefault="00E82C89" w:rsidP="00FA465D">
            <w:pPr>
              <w:tabs>
                <w:tab w:val="right" w:pos="6237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14:paraId="02F9E42E" w14:textId="77777777" w:rsidR="00E82C89" w:rsidRPr="00952CC3" w:rsidRDefault="00E82C89" w:rsidP="00FA465D">
            <w:pPr>
              <w:tabs>
                <w:tab w:val="right" w:pos="6237"/>
              </w:tabs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40 l"/>
              </w:smartTagPr>
              <w:r w:rsidRPr="00952CC3">
                <w:rPr>
                  <w:b/>
                  <w:i/>
                  <w:sz w:val="22"/>
                  <w:szCs w:val="22"/>
                </w:rPr>
                <w:t>240 l</w:t>
              </w:r>
            </w:smartTag>
            <w:r w:rsidRPr="00952CC3">
              <w:rPr>
                <w:b/>
                <w:i/>
                <w:sz w:val="22"/>
                <w:szCs w:val="22"/>
              </w:rPr>
              <w:t xml:space="preserve"> -es gyűjtőedényzet</w:t>
            </w:r>
          </w:p>
        </w:tc>
      </w:tr>
      <w:tr w:rsidR="00E82C89" w:rsidRPr="00952CC3" w14:paraId="370FF625" w14:textId="77777777" w:rsidTr="00FA465D">
        <w:tc>
          <w:tcPr>
            <w:tcW w:w="3670" w:type="dxa"/>
          </w:tcPr>
          <w:p w14:paraId="4B5B2751" w14:textId="77777777" w:rsidR="00E82C89" w:rsidRPr="00952CC3" w:rsidRDefault="00E82C89" w:rsidP="00FA465D">
            <w:pPr>
              <w:tabs>
                <w:tab w:val="right" w:pos="6237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14:paraId="03002173" w14:textId="77777777" w:rsidR="00E82C89" w:rsidRPr="00952CC3" w:rsidRDefault="00E82C89" w:rsidP="00FA465D">
            <w:pPr>
              <w:tabs>
                <w:tab w:val="right" w:pos="6237"/>
              </w:tabs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770 l"/>
              </w:smartTagPr>
              <w:r w:rsidRPr="00952CC3">
                <w:rPr>
                  <w:b/>
                  <w:i/>
                  <w:sz w:val="22"/>
                  <w:szCs w:val="22"/>
                </w:rPr>
                <w:t>770 l</w:t>
              </w:r>
            </w:smartTag>
            <w:r w:rsidRPr="00952CC3">
              <w:rPr>
                <w:b/>
                <w:i/>
                <w:sz w:val="22"/>
                <w:szCs w:val="22"/>
              </w:rPr>
              <w:t xml:space="preserve"> -es gyűjtőedényzet</w:t>
            </w:r>
          </w:p>
        </w:tc>
      </w:tr>
      <w:tr w:rsidR="00E82C89" w:rsidRPr="00952CC3" w14:paraId="566E73EE" w14:textId="77777777" w:rsidTr="00FA465D">
        <w:tc>
          <w:tcPr>
            <w:tcW w:w="3670" w:type="dxa"/>
          </w:tcPr>
          <w:p w14:paraId="7A62BA37" w14:textId="77777777" w:rsidR="00E82C89" w:rsidRPr="00952CC3" w:rsidRDefault="00E82C89" w:rsidP="00FA465D">
            <w:pPr>
              <w:tabs>
                <w:tab w:val="right" w:pos="6237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14:paraId="388EB97B" w14:textId="77777777" w:rsidR="00E82C89" w:rsidRPr="00952CC3" w:rsidRDefault="00E82C89" w:rsidP="00FA465D">
            <w:pPr>
              <w:tabs>
                <w:tab w:val="right" w:pos="6237"/>
              </w:tabs>
              <w:jc w:val="center"/>
              <w:rPr>
                <w:b/>
                <w:i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00 l"/>
              </w:smartTagPr>
              <w:r w:rsidRPr="00952CC3">
                <w:rPr>
                  <w:b/>
                  <w:i/>
                  <w:sz w:val="22"/>
                  <w:szCs w:val="22"/>
                </w:rPr>
                <w:t>1100 l</w:t>
              </w:r>
            </w:smartTag>
            <w:r w:rsidRPr="00952CC3">
              <w:rPr>
                <w:b/>
                <w:i/>
                <w:sz w:val="22"/>
                <w:szCs w:val="22"/>
              </w:rPr>
              <w:t xml:space="preserve"> -es gyűjtőedényzet</w:t>
            </w:r>
          </w:p>
        </w:tc>
      </w:tr>
      <w:tr w:rsidR="00E82C89" w:rsidRPr="00952CC3" w14:paraId="6FB04543" w14:textId="77777777" w:rsidTr="00FA465D">
        <w:tc>
          <w:tcPr>
            <w:tcW w:w="3670" w:type="dxa"/>
          </w:tcPr>
          <w:p w14:paraId="66625FE7" w14:textId="77777777" w:rsidR="00E82C89" w:rsidRPr="00952CC3" w:rsidRDefault="00E82C89" w:rsidP="00FA465D">
            <w:pPr>
              <w:tabs>
                <w:tab w:val="right" w:pos="6237"/>
              </w:tabs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600" w:type="dxa"/>
          </w:tcPr>
          <w:p w14:paraId="67061714" w14:textId="77777777" w:rsidR="00E82C89" w:rsidRPr="00952CC3" w:rsidRDefault="00E82C89" w:rsidP="00FA465D">
            <w:pPr>
              <w:tabs>
                <w:tab w:val="right" w:pos="6237"/>
              </w:tabs>
              <w:rPr>
                <w:b/>
                <w:i/>
                <w:sz w:val="22"/>
                <w:szCs w:val="22"/>
              </w:rPr>
            </w:pPr>
          </w:p>
        </w:tc>
      </w:tr>
    </w:tbl>
    <w:p w14:paraId="585E03DD" w14:textId="77777777" w:rsidR="00E82C89" w:rsidRPr="00671CE6" w:rsidRDefault="00E82C89" w:rsidP="00E82C89">
      <w:pPr>
        <w:rPr>
          <w:sz w:val="22"/>
          <w:szCs w:val="22"/>
        </w:rPr>
      </w:pPr>
    </w:p>
    <w:p w14:paraId="29C71E1D" w14:textId="77777777" w:rsidR="00E82C89" w:rsidRDefault="00E82C89" w:rsidP="00E82C89"/>
    <w:p w14:paraId="6230DBFA" w14:textId="77777777" w:rsidR="007305DE" w:rsidRDefault="007305DE"/>
    <w:sectPr w:rsidR="00730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DE"/>
    <w:rsid w:val="007305DE"/>
    <w:rsid w:val="00E8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DAF66E"/>
  <w15:chartTrackingRefBased/>
  <w15:docId w15:val="{5CB25FCC-6B4C-439E-BC1B-E29AB43E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2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end-cim">
    <w:name w:val="rend-cim"/>
    <w:basedOn w:val="Norml"/>
    <w:uiPriority w:val="99"/>
    <w:rsid w:val="00E82C89"/>
    <w:pPr>
      <w:spacing w:before="360" w:after="24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235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2020-03-06T11:03:00Z</dcterms:created>
  <dcterms:modified xsi:type="dcterms:W3CDTF">2020-03-06T11:03:00Z</dcterms:modified>
</cp:coreProperties>
</file>