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D9" w:rsidRPr="0057625E" w:rsidRDefault="00E32CD9" w:rsidP="00E32CD9">
      <w:pPr>
        <w:tabs>
          <w:tab w:val="left" w:pos="8931"/>
        </w:tabs>
        <w:jc w:val="right"/>
        <w:rPr>
          <w:b/>
        </w:rPr>
      </w:pPr>
      <w:r>
        <w:rPr>
          <w:b/>
        </w:rPr>
        <w:t>1</w:t>
      </w:r>
      <w:r w:rsidRPr="00D54092">
        <w:rPr>
          <w:b/>
        </w:rPr>
        <w:t>. függelék a 9/2014. (X.29.) önkormányzati rendelethez</w:t>
      </w:r>
    </w:p>
    <w:p w:rsidR="00E32CD9" w:rsidRPr="0057625E" w:rsidRDefault="00E32CD9" w:rsidP="00E32CD9">
      <w:pPr>
        <w:tabs>
          <w:tab w:val="left" w:pos="8931"/>
        </w:tabs>
        <w:jc w:val="center"/>
      </w:pPr>
    </w:p>
    <w:p w:rsidR="00E32CD9" w:rsidRPr="0057625E" w:rsidRDefault="00E32CD9" w:rsidP="00E32CD9">
      <w:pPr>
        <w:tabs>
          <w:tab w:val="left" w:pos="8931"/>
        </w:tabs>
        <w:jc w:val="center"/>
      </w:pPr>
    </w:p>
    <w:p w:rsidR="00E32CD9" w:rsidRPr="0057625E" w:rsidRDefault="00E32CD9" w:rsidP="00E32CD9">
      <w:pPr>
        <w:tabs>
          <w:tab w:val="left" w:pos="8931"/>
        </w:tabs>
        <w:jc w:val="center"/>
      </w:pPr>
    </w:p>
    <w:p w:rsidR="00E32CD9" w:rsidRPr="0057625E" w:rsidRDefault="00E32CD9" w:rsidP="00E32CD9">
      <w:pPr>
        <w:pStyle w:val="Cm"/>
        <w:tabs>
          <w:tab w:val="left" w:pos="2880"/>
          <w:tab w:val="left" w:pos="7380"/>
        </w:tabs>
        <w:rPr>
          <w:smallCaps/>
        </w:rPr>
      </w:pPr>
      <w:r w:rsidRPr="0057625E">
        <w:rPr>
          <w:smallCaps/>
        </w:rPr>
        <w:t>Önkormányzati képviselők</w:t>
      </w:r>
      <w:r>
        <w:rPr>
          <w:smallCaps/>
        </w:rPr>
        <w:t xml:space="preserve"> neve és lakcíme</w:t>
      </w:r>
    </w:p>
    <w:p w:rsidR="00E32CD9" w:rsidRPr="0057625E" w:rsidRDefault="00E32CD9" w:rsidP="00E32CD9">
      <w:pPr>
        <w:pStyle w:val="Cm"/>
        <w:tabs>
          <w:tab w:val="left" w:pos="2880"/>
        </w:tabs>
        <w:jc w:val="both"/>
      </w:pPr>
    </w:p>
    <w:p w:rsidR="00E32CD9" w:rsidRPr="0057625E" w:rsidRDefault="00E32CD9" w:rsidP="00E32CD9">
      <w:pPr>
        <w:tabs>
          <w:tab w:val="left" w:pos="567"/>
          <w:tab w:val="left" w:pos="2880"/>
          <w:tab w:val="left" w:pos="4253"/>
          <w:tab w:val="left" w:pos="7380"/>
        </w:tabs>
      </w:pPr>
      <w:r>
        <w:tab/>
        <w:t>1. Fekete Zoltán polgármester</w:t>
      </w:r>
      <w:r>
        <w:tab/>
        <w:t>Sajópálfala, Akác u. 33.</w:t>
      </w:r>
    </w:p>
    <w:p w:rsidR="00E32CD9" w:rsidRDefault="00E32CD9" w:rsidP="00E32CD9">
      <w:pPr>
        <w:ind w:left="567"/>
      </w:pPr>
      <w:r>
        <w:t>2. Kázsmér Veronika</w:t>
      </w:r>
      <w:r w:rsidRPr="005B4F65">
        <w:t xml:space="preserve"> </w:t>
      </w:r>
      <w:r>
        <w:tab/>
      </w:r>
      <w:r>
        <w:tab/>
      </w:r>
      <w:r>
        <w:tab/>
      </w:r>
      <w:r w:rsidRPr="005B4F65">
        <w:t xml:space="preserve">Sajópálfala, Szabadság </w:t>
      </w:r>
      <w:r>
        <w:t>u.</w:t>
      </w:r>
      <w:r w:rsidRPr="005B4F65">
        <w:t xml:space="preserve"> 69.  </w:t>
      </w:r>
    </w:p>
    <w:p w:rsidR="00E32CD9" w:rsidRDefault="00E32CD9" w:rsidP="00E32CD9">
      <w:pPr>
        <w:ind w:left="567"/>
      </w:pPr>
      <w:r>
        <w:t xml:space="preserve">3. Izsó János </w:t>
      </w:r>
      <w:r>
        <w:tab/>
      </w:r>
      <w:r>
        <w:tab/>
      </w:r>
      <w:r>
        <w:tab/>
      </w:r>
      <w:r>
        <w:tab/>
      </w:r>
      <w:r w:rsidRPr="005B4F65">
        <w:t>Sajópálfala, Ady u.</w:t>
      </w:r>
      <w:r>
        <w:t xml:space="preserve"> 31.</w:t>
      </w:r>
      <w:r w:rsidRPr="005B4F65">
        <w:t xml:space="preserve">  </w:t>
      </w:r>
    </w:p>
    <w:p w:rsidR="00E32CD9" w:rsidRDefault="00E32CD9" w:rsidP="00E32CD9">
      <w:pPr>
        <w:ind w:left="567"/>
      </w:pPr>
      <w:r>
        <w:t>4</w:t>
      </w:r>
      <w:r w:rsidRPr="005B4F65">
        <w:t xml:space="preserve">. </w:t>
      </w:r>
      <w:r>
        <w:t>Stefura Ibolya</w:t>
      </w:r>
      <w:r>
        <w:tab/>
      </w:r>
      <w:r>
        <w:tab/>
        <w:t xml:space="preserve">           </w:t>
      </w:r>
      <w:r w:rsidRPr="005B4F65">
        <w:t>Sajópálfala, Szaba</w:t>
      </w:r>
      <w:r>
        <w:t>d</w:t>
      </w:r>
      <w:r w:rsidRPr="005B4F65">
        <w:t xml:space="preserve">ság u. </w:t>
      </w:r>
      <w:r>
        <w:t>38</w:t>
      </w:r>
      <w:r w:rsidRPr="005B4F65">
        <w:t xml:space="preserve">.  </w:t>
      </w:r>
    </w:p>
    <w:p w:rsidR="00E32CD9" w:rsidRDefault="00E32CD9" w:rsidP="00E32CD9">
      <w:pPr>
        <w:tabs>
          <w:tab w:val="left" w:pos="3544"/>
        </w:tabs>
        <w:ind w:left="567"/>
      </w:pPr>
      <w:r>
        <w:t xml:space="preserve">5. Takács Zsuzsa </w:t>
      </w:r>
      <w:r>
        <w:tab/>
      </w:r>
      <w:r>
        <w:tab/>
      </w:r>
      <w:r w:rsidRPr="005B4F65">
        <w:t xml:space="preserve">Sajópálfala, </w:t>
      </w:r>
      <w:r>
        <w:t>Ady u. 33.</w:t>
      </w:r>
    </w:p>
    <w:p w:rsidR="00E32CD9" w:rsidRPr="00680571" w:rsidRDefault="00E32CD9" w:rsidP="00E32CD9">
      <w:pPr>
        <w:tabs>
          <w:tab w:val="left" w:pos="567"/>
          <w:tab w:val="left" w:pos="993"/>
        </w:tabs>
        <w:suppressAutoHyphens/>
        <w:spacing w:line="100" w:lineRule="atLeast"/>
        <w:ind w:left="1416" w:hanging="993"/>
        <w:jc w:val="center"/>
        <w:rPr>
          <w:b/>
          <w:kern w:val="1"/>
          <w:lang w:eastAsia="ar-SA"/>
        </w:rPr>
      </w:pPr>
    </w:p>
    <w:p w:rsidR="00E32CD9" w:rsidRPr="00F71E8E" w:rsidRDefault="00E32CD9" w:rsidP="00E32CD9">
      <w:pPr>
        <w:spacing w:line="360" w:lineRule="auto"/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Default="00E32CD9" w:rsidP="00E32CD9">
      <w:pPr>
        <w:tabs>
          <w:tab w:val="left" w:pos="8931"/>
        </w:tabs>
      </w:pPr>
    </w:p>
    <w:p w:rsidR="00E32CD9" w:rsidRPr="0057625E" w:rsidRDefault="00E32CD9" w:rsidP="00E32CD9">
      <w:pPr>
        <w:tabs>
          <w:tab w:val="left" w:pos="8931"/>
        </w:tabs>
      </w:pPr>
    </w:p>
    <w:p w:rsidR="00E32CD9" w:rsidRPr="00D54092" w:rsidRDefault="00E32CD9" w:rsidP="00E32CD9">
      <w:pPr>
        <w:jc w:val="right"/>
        <w:rPr>
          <w:b/>
          <w:bCs/>
          <w:iCs/>
          <w:vertAlign w:val="superscript"/>
        </w:rPr>
      </w:pPr>
      <w:r w:rsidRPr="00D54092">
        <w:rPr>
          <w:b/>
          <w:bCs/>
          <w:iCs/>
        </w:rPr>
        <w:t xml:space="preserve">2. függelék a </w:t>
      </w:r>
      <w:r>
        <w:rPr>
          <w:b/>
          <w:bCs/>
          <w:iCs/>
        </w:rPr>
        <w:t>9</w:t>
      </w:r>
      <w:r w:rsidRPr="00D54092">
        <w:rPr>
          <w:b/>
          <w:bCs/>
          <w:iCs/>
        </w:rPr>
        <w:t>/2014. (</w:t>
      </w:r>
      <w:r>
        <w:rPr>
          <w:b/>
          <w:bCs/>
          <w:iCs/>
        </w:rPr>
        <w:t>X.29.</w:t>
      </w:r>
      <w:r w:rsidRPr="00D54092">
        <w:rPr>
          <w:b/>
          <w:bCs/>
          <w:iCs/>
        </w:rPr>
        <w:t>) önkormányzati rendelethez</w:t>
      </w:r>
      <w:r>
        <w:rPr>
          <w:rStyle w:val="Lbjegyzet-hivatkozs"/>
          <w:b/>
          <w:bCs/>
          <w:iCs/>
        </w:rPr>
        <w:footnoteReference w:id="1"/>
      </w:r>
    </w:p>
    <w:p w:rsidR="00E32CD9" w:rsidRPr="0057625E" w:rsidRDefault="00E32CD9" w:rsidP="00E32CD9">
      <w:pPr>
        <w:jc w:val="right"/>
        <w:rPr>
          <w:b/>
          <w:bCs/>
          <w:iCs/>
        </w:rPr>
      </w:pPr>
    </w:p>
    <w:p w:rsidR="00E32CD9" w:rsidRPr="0057625E" w:rsidRDefault="00E32CD9" w:rsidP="00E32CD9">
      <w:pPr>
        <w:jc w:val="center"/>
        <w:rPr>
          <w:b/>
          <w:bCs/>
          <w:iCs/>
        </w:rPr>
      </w:pPr>
    </w:p>
    <w:p w:rsidR="00E32CD9" w:rsidRPr="00680571" w:rsidRDefault="00E32CD9" w:rsidP="00E32CD9">
      <w:pPr>
        <w:jc w:val="center"/>
        <w:rPr>
          <w:b/>
          <w:bCs/>
          <w:iCs/>
        </w:rPr>
      </w:pPr>
      <w:r>
        <w:rPr>
          <w:b/>
          <w:bCs/>
          <w:iCs/>
        </w:rPr>
        <w:t>A BIZOTTSÁG</w:t>
      </w:r>
      <w:r w:rsidRPr="00680571">
        <w:rPr>
          <w:b/>
          <w:bCs/>
          <w:iCs/>
        </w:rPr>
        <w:t xml:space="preserve"> TAGJAINAK NEVE ÉS LAKCÍME</w:t>
      </w:r>
    </w:p>
    <w:p w:rsidR="00E32CD9" w:rsidRPr="00680571" w:rsidRDefault="00E32CD9" w:rsidP="00E32CD9">
      <w:pPr>
        <w:jc w:val="center"/>
        <w:rPr>
          <w:b/>
          <w:bCs/>
          <w:iCs/>
        </w:rPr>
      </w:pPr>
    </w:p>
    <w:p w:rsidR="00E32CD9" w:rsidRPr="00680571" w:rsidRDefault="00E32CD9" w:rsidP="00E32CD9">
      <w:pPr>
        <w:jc w:val="center"/>
        <w:rPr>
          <w:b/>
          <w:bCs/>
          <w:iCs/>
        </w:rPr>
      </w:pPr>
    </w:p>
    <w:p w:rsidR="00E32CD9" w:rsidRPr="00680571" w:rsidRDefault="00E32CD9" w:rsidP="00E32CD9">
      <w:pPr>
        <w:tabs>
          <w:tab w:val="left" w:pos="8931"/>
        </w:tabs>
        <w:spacing w:line="360" w:lineRule="auto"/>
        <w:rPr>
          <w:sz w:val="20"/>
        </w:rPr>
      </w:pPr>
    </w:p>
    <w:p w:rsidR="00E32CD9" w:rsidRPr="00680571" w:rsidRDefault="00E32CD9" w:rsidP="00E32CD9">
      <w:pPr>
        <w:rPr>
          <w:b/>
          <w:bCs/>
          <w:iCs/>
        </w:rPr>
      </w:pPr>
      <w:r>
        <w:rPr>
          <w:b/>
          <w:bCs/>
          <w:iCs/>
        </w:rPr>
        <w:t>1</w:t>
      </w:r>
      <w:r w:rsidRPr="00680571">
        <w:rPr>
          <w:b/>
          <w:bCs/>
          <w:iCs/>
        </w:rPr>
        <w:t>. A Pénzügyi Bizottság tagjai</w:t>
      </w:r>
    </w:p>
    <w:p w:rsidR="00E32CD9" w:rsidRPr="00680571" w:rsidRDefault="00E32CD9" w:rsidP="00E32CD9">
      <w:pPr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2810"/>
        <w:gridCol w:w="3231"/>
        <w:gridCol w:w="2293"/>
      </w:tblGrid>
      <w:tr w:rsidR="00E32CD9" w:rsidRPr="00680571" w:rsidTr="00C50DEF">
        <w:tc>
          <w:tcPr>
            <w:tcW w:w="952" w:type="dxa"/>
          </w:tcPr>
          <w:p w:rsidR="00E32CD9" w:rsidRPr="00680571" w:rsidRDefault="00E32CD9" w:rsidP="00C50DE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810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A</w:t>
            </w:r>
          </w:p>
          <w:p w:rsidR="00E32CD9" w:rsidRPr="00680571" w:rsidRDefault="00E32CD9" w:rsidP="00C50DEF">
            <w:pPr>
              <w:jc w:val="center"/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Név</w:t>
            </w:r>
          </w:p>
        </w:tc>
        <w:tc>
          <w:tcPr>
            <w:tcW w:w="3231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B</w:t>
            </w:r>
          </w:p>
          <w:p w:rsidR="00E32CD9" w:rsidRPr="00680571" w:rsidRDefault="00E32CD9" w:rsidP="00C50DEF">
            <w:pPr>
              <w:jc w:val="center"/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Lakcím</w:t>
            </w:r>
          </w:p>
        </w:tc>
        <w:tc>
          <w:tcPr>
            <w:tcW w:w="2293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C</w:t>
            </w:r>
          </w:p>
          <w:p w:rsidR="00E32CD9" w:rsidRPr="00680571" w:rsidRDefault="00E32CD9" w:rsidP="00C50DEF">
            <w:pPr>
              <w:jc w:val="center"/>
              <w:rPr>
                <w:b/>
                <w:bCs/>
                <w:iCs/>
              </w:rPr>
            </w:pPr>
            <w:r w:rsidRPr="00680571">
              <w:rPr>
                <w:b/>
                <w:bCs/>
                <w:iCs/>
              </w:rPr>
              <w:t>Megjegyzés</w:t>
            </w:r>
          </w:p>
        </w:tc>
      </w:tr>
      <w:tr w:rsidR="00E32CD9" w:rsidRPr="00680571" w:rsidTr="00C50DEF">
        <w:tc>
          <w:tcPr>
            <w:tcW w:w="952" w:type="dxa"/>
          </w:tcPr>
          <w:p w:rsidR="00E32CD9" w:rsidRPr="00680571" w:rsidRDefault="00E32CD9" w:rsidP="00C50DEF">
            <w:pPr>
              <w:rPr>
                <w:bCs/>
                <w:iCs/>
              </w:rPr>
            </w:pPr>
            <w:r w:rsidRPr="00680571">
              <w:rPr>
                <w:bCs/>
                <w:iCs/>
              </w:rPr>
              <w:t>1.</w:t>
            </w:r>
          </w:p>
        </w:tc>
        <w:tc>
          <w:tcPr>
            <w:tcW w:w="2810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Takács Zsuzsa</w:t>
            </w:r>
          </w:p>
        </w:tc>
        <w:tc>
          <w:tcPr>
            <w:tcW w:w="3231" w:type="dxa"/>
          </w:tcPr>
          <w:p w:rsidR="00E32CD9" w:rsidRPr="00B74B9E" w:rsidRDefault="00E32CD9" w:rsidP="00C50DEF">
            <w:pPr>
              <w:rPr>
                <w:bCs/>
                <w:iCs/>
              </w:rPr>
            </w:pPr>
            <w:r w:rsidRPr="00B74B9E">
              <w:rPr>
                <w:bCs/>
                <w:iCs/>
              </w:rPr>
              <w:t>Sajópálfala, Ady u. 33.</w:t>
            </w:r>
          </w:p>
        </w:tc>
        <w:tc>
          <w:tcPr>
            <w:tcW w:w="2293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 w:rsidRPr="00680571">
              <w:rPr>
                <w:bCs/>
                <w:iCs/>
              </w:rPr>
              <w:t>elnök, képviselő</w:t>
            </w:r>
          </w:p>
        </w:tc>
      </w:tr>
      <w:tr w:rsidR="00E32CD9" w:rsidRPr="00680571" w:rsidTr="00C50DEF">
        <w:tc>
          <w:tcPr>
            <w:tcW w:w="952" w:type="dxa"/>
          </w:tcPr>
          <w:p w:rsidR="00E32CD9" w:rsidRPr="00680571" w:rsidRDefault="00E32CD9" w:rsidP="00C50DEF">
            <w:pPr>
              <w:rPr>
                <w:bCs/>
                <w:iCs/>
              </w:rPr>
            </w:pPr>
            <w:r w:rsidRPr="00680571">
              <w:rPr>
                <w:bCs/>
                <w:iCs/>
              </w:rPr>
              <w:t>2.</w:t>
            </w:r>
          </w:p>
        </w:tc>
        <w:tc>
          <w:tcPr>
            <w:tcW w:w="2810" w:type="dxa"/>
          </w:tcPr>
          <w:p w:rsidR="00E32CD9" w:rsidRPr="00B74B9E" w:rsidRDefault="00E32CD9" w:rsidP="00C50DEF">
            <w:pPr>
              <w:rPr>
                <w:b/>
                <w:bCs/>
                <w:iCs/>
              </w:rPr>
            </w:pPr>
            <w:r w:rsidRPr="00B74B9E">
              <w:rPr>
                <w:b/>
                <w:bCs/>
                <w:iCs/>
              </w:rPr>
              <w:t>Kázsmér Veronika</w:t>
            </w:r>
          </w:p>
        </w:tc>
        <w:tc>
          <w:tcPr>
            <w:tcW w:w="3231" w:type="dxa"/>
          </w:tcPr>
          <w:p w:rsidR="00E32CD9" w:rsidRPr="00B74B9E" w:rsidRDefault="00E32CD9" w:rsidP="00C50DEF">
            <w:pPr>
              <w:rPr>
                <w:bCs/>
                <w:iCs/>
              </w:rPr>
            </w:pPr>
            <w:r w:rsidRPr="00B74B9E">
              <w:rPr>
                <w:bCs/>
                <w:iCs/>
              </w:rPr>
              <w:t>Sajópálfala, Szabadság u. 69.</w:t>
            </w:r>
          </w:p>
        </w:tc>
        <w:tc>
          <w:tcPr>
            <w:tcW w:w="2293" w:type="dxa"/>
          </w:tcPr>
          <w:p w:rsidR="00E32CD9" w:rsidRPr="00680571" w:rsidRDefault="00E32CD9" w:rsidP="00C50DEF">
            <w:pPr>
              <w:rPr>
                <w:b/>
                <w:bCs/>
                <w:iCs/>
              </w:rPr>
            </w:pPr>
            <w:r w:rsidRPr="00680571">
              <w:rPr>
                <w:bCs/>
                <w:iCs/>
              </w:rPr>
              <w:t>képviselő</w:t>
            </w:r>
          </w:p>
        </w:tc>
      </w:tr>
      <w:tr w:rsidR="00E32CD9" w:rsidRPr="00680571" w:rsidTr="00C50DEF">
        <w:tc>
          <w:tcPr>
            <w:tcW w:w="952" w:type="dxa"/>
          </w:tcPr>
          <w:p w:rsidR="00E32CD9" w:rsidRPr="00680571" w:rsidRDefault="00E32CD9" w:rsidP="00C50DEF">
            <w:pPr>
              <w:rPr>
                <w:bCs/>
                <w:iCs/>
                <w:vertAlign w:val="superscript"/>
              </w:rPr>
            </w:pPr>
            <w:r w:rsidRPr="00680571">
              <w:rPr>
                <w:bCs/>
                <w:iCs/>
              </w:rPr>
              <w:t>3.</w:t>
            </w:r>
          </w:p>
        </w:tc>
        <w:tc>
          <w:tcPr>
            <w:tcW w:w="2810" w:type="dxa"/>
          </w:tcPr>
          <w:p w:rsidR="00E32CD9" w:rsidRPr="00B74B9E" w:rsidRDefault="00E32CD9" w:rsidP="00C50DEF">
            <w:pPr>
              <w:rPr>
                <w:b/>
                <w:bCs/>
                <w:iCs/>
              </w:rPr>
            </w:pPr>
            <w:r w:rsidRPr="00B74B9E">
              <w:rPr>
                <w:b/>
                <w:bCs/>
                <w:iCs/>
              </w:rPr>
              <w:t>Stefura Ibolya</w:t>
            </w:r>
          </w:p>
        </w:tc>
        <w:tc>
          <w:tcPr>
            <w:tcW w:w="3231" w:type="dxa"/>
          </w:tcPr>
          <w:p w:rsidR="00E32CD9" w:rsidRPr="00B74B9E" w:rsidRDefault="00E32CD9" w:rsidP="00C50DEF">
            <w:pPr>
              <w:rPr>
                <w:bCs/>
                <w:iCs/>
              </w:rPr>
            </w:pPr>
            <w:r w:rsidRPr="00B74B9E">
              <w:rPr>
                <w:bCs/>
                <w:iCs/>
              </w:rPr>
              <w:t>Sajópálfala, Szabadság u. 38.</w:t>
            </w:r>
          </w:p>
        </w:tc>
        <w:tc>
          <w:tcPr>
            <w:tcW w:w="2293" w:type="dxa"/>
          </w:tcPr>
          <w:p w:rsidR="00E32CD9" w:rsidRPr="00680571" w:rsidRDefault="00E32CD9" w:rsidP="00C50DEF">
            <w:pPr>
              <w:rPr>
                <w:bCs/>
                <w:iCs/>
              </w:rPr>
            </w:pPr>
            <w:r w:rsidRPr="00680571">
              <w:rPr>
                <w:bCs/>
                <w:iCs/>
              </w:rPr>
              <w:t>képviselő</w:t>
            </w:r>
          </w:p>
        </w:tc>
      </w:tr>
    </w:tbl>
    <w:p w:rsidR="00E32CD9" w:rsidRPr="00680571" w:rsidRDefault="00E32CD9" w:rsidP="00E32CD9">
      <w:pPr>
        <w:rPr>
          <w:b/>
          <w:bCs/>
          <w:iCs/>
        </w:rPr>
      </w:pPr>
    </w:p>
    <w:p w:rsidR="00E32CD9" w:rsidRPr="00680571" w:rsidRDefault="00E32CD9" w:rsidP="00E32CD9">
      <w:pPr>
        <w:rPr>
          <w:b/>
          <w:bCs/>
          <w:iCs/>
        </w:rPr>
      </w:pPr>
    </w:p>
    <w:p w:rsidR="00E32CD9" w:rsidRPr="00680571" w:rsidRDefault="00E32CD9" w:rsidP="00E32CD9">
      <w:pPr>
        <w:rPr>
          <w:b/>
          <w:bCs/>
          <w:iCs/>
        </w:rPr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Pr="0057625E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Pr="0057625E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Default="00E32CD9" w:rsidP="00E32CD9">
      <w:pPr>
        <w:jc w:val="center"/>
        <w:rPr>
          <w:b/>
        </w:rPr>
      </w:pPr>
    </w:p>
    <w:p w:rsidR="00E32CD9" w:rsidRPr="0057625E" w:rsidRDefault="00E32CD9" w:rsidP="00E32CD9">
      <w:pPr>
        <w:jc w:val="center"/>
        <w:rPr>
          <w:b/>
        </w:rPr>
      </w:pPr>
    </w:p>
    <w:p w:rsidR="00E32CD9" w:rsidRPr="00DE0F21" w:rsidRDefault="00E32CD9" w:rsidP="00E32CD9">
      <w:pPr>
        <w:ind w:left="720"/>
        <w:jc w:val="right"/>
        <w:rPr>
          <w:color w:val="000000"/>
          <w:vertAlign w:val="superscript"/>
        </w:rPr>
      </w:pPr>
      <w:r>
        <w:rPr>
          <w:b/>
          <w:bCs/>
          <w:iCs/>
          <w:color w:val="000000"/>
        </w:rPr>
        <w:t>3</w:t>
      </w:r>
      <w:r w:rsidRPr="0057625E">
        <w:rPr>
          <w:b/>
          <w:bCs/>
          <w:iCs/>
          <w:color w:val="000000"/>
        </w:rPr>
        <w:t xml:space="preserve">. </w:t>
      </w:r>
      <w:r w:rsidRPr="00D54092">
        <w:rPr>
          <w:b/>
          <w:bCs/>
          <w:iCs/>
        </w:rPr>
        <w:t xml:space="preserve">függelék a </w:t>
      </w:r>
      <w:r>
        <w:rPr>
          <w:b/>
          <w:bCs/>
          <w:iCs/>
        </w:rPr>
        <w:t>9</w:t>
      </w:r>
      <w:r w:rsidRPr="00D54092">
        <w:rPr>
          <w:b/>
          <w:bCs/>
          <w:iCs/>
        </w:rPr>
        <w:t>/2014. (</w:t>
      </w:r>
      <w:r>
        <w:rPr>
          <w:b/>
          <w:bCs/>
          <w:iCs/>
        </w:rPr>
        <w:t>X.29.</w:t>
      </w:r>
      <w:r w:rsidRPr="00D54092">
        <w:rPr>
          <w:b/>
          <w:bCs/>
          <w:iCs/>
        </w:rPr>
        <w:t>) önkormányzati rendelethez</w:t>
      </w:r>
    </w:p>
    <w:p w:rsidR="00E32CD9" w:rsidRPr="0057625E" w:rsidRDefault="00E32CD9" w:rsidP="00E32CD9">
      <w:pPr>
        <w:jc w:val="center"/>
        <w:rPr>
          <w:b/>
        </w:rPr>
      </w:pPr>
    </w:p>
    <w:p w:rsidR="00E32CD9" w:rsidRPr="0057625E" w:rsidRDefault="00E32CD9" w:rsidP="00E32CD9">
      <w:pPr>
        <w:jc w:val="center"/>
        <w:rPr>
          <w:b/>
        </w:rPr>
      </w:pPr>
    </w:p>
    <w:p w:rsidR="00E32CD9" w:rsidRPr="0057625E" w:rsidRDefault="00E32CD9" w:rsidP="00E32CD9">
      <w:pPr>
        <w:jc w:val="center"/>
        <w:rPr>
          <w:b/>
        </w:rPr>
      </w:pPr>
    </w:p>
    <w:p w:rsidR="00E32CD9" w:rsidRPr="00512AC2" w:rsidRDefault="00E32CD9" w:rsidP="00E32CD9">
      <w:pPr>
        <w:jc w:val="center"/>
        <w:rPr>
          <w:b/>
          <w:i/>
        </w:rPr>
      </w:pPr>
      <w:r>
        <w:rPr>
          <w:b/>
          <w:i/>
          <w:smallCaps/>
        </w:rPr>
        <w:t>Sajópálfala Község</w:t>
      </w:r>
      <w:r w:rsidRPr="00512AC2">
        <w:rPr>
          <w:b/>
          <w:i/>
          <w:smallCaps/>
        </w:rPr>
        <w:t xml:space="preserve"> Önkormányzata által alapított költségvetési szervek</w:t>
      </w:r>
    </w:p>
    <w:p w:rsidR="00E32CD9" w:rsidRPr="00512AC2" w:rsidRDefault="00E32CD9" w:rsidP="00E32CD9">
      <w:pPr>
        <w:jc w:val="center"/>
        <w:rPr>
          <w:b/>
          <w:i/>
        </w:rPr>
      </w:pPr>
    </w:p>
    <w:p w:rsidR="00E32CD9" w:rsidRPr="00512AC2" w:rsidRDefault="00E32CD9" w:rsidP="00E32CD9">
      <w:pPr>
        <w:jc w:val="center"/>
        <w:rPr>
          <w:b/>
          <w:i/>
        </w:rPr>
      </w:pPr>
    </w:p>
    <w:p w:rsidR="00E32CD9" w:rsidRPr="00512AC2" w:rsidRDefault="00E32CD9" w:rsidP="00E32CD9">
      <w:pPr>
        <w:numPr>
          <w:ilvl w:val="0"/>
          <w:numId w:val="1"/>
        </w:numPr>
        <w:ind w:left="426" w:hanging="426"/>
        <w:jc w:val="both"/>
        <w:rPr>
          <w:b/>
          <w:i/>
        </w:rPr>
      </w:pPr>
      <w:r w:rsidRPr="00512AC2">
        <w:rPr>
          <w:b/>
          <w:i/>
        </w:rPr>
        <w:t>Önállóan működő és gazdálkodó költségvetési szerv:</w:t>
      </w:r>
    </w:p>
    <w:p w:rsidR="00E32CD9" w:rsidRPr="00512AC2" w:rsidRDefault="00E32CD9" w:rsidP="00E32CD9">
      <w:pPr>
        <w:rPr>
          <w:b/>
          <w:i/>
        </w:rPr>
      </w:pPr>
    </w:p>
    <w:p w:rsidR="00E32CD9" w:rsidRPr="00512AC2" w:rsidRDefault="00E32CD9" w:rsidP="00E32CD9">
      <w:pPr>
        <w:tabs>
          <w:tab w:val="left" w:pos="5954"/>
        </w:tabs>
        <w:ind w:left="284" w:hanging="284"/>
        <w:rPr>
          <w:i/>
        </w:rPr>
      </w:pPr>
      <w:r w:rsidRPr="00512AC2">
        <w:rPr>
          <w:i/>
        </w:rPr>
        <w:t>1.</w:t>
      </w:r>
      <w:r w:rsidRPr="00512AC2">
        <w:rPr>
          <w:i/>
        </w:rPr>
        <w:tab/>
        <w:t>Felsőzsolcai Közös Önkormányzati Hivatal</w:t>
      </w:r>
      <w:r w:rsidRPr="00512AC2">
        <w:rPr>
          <w:i/>
        </w:rPr>
        <w:tab/>
        <w:t>Felsőzsolca, Szent István u. 20.</w:t>
      </w:r>
    </w:p>
    <w:p w:rsidR="00E32CD9" w:rsidRPr="00512AC2" w:rsidRDefault="00E32CD9" w:rsidP="00E32CD9">
      <w:pPr>
        <w:tabs>
          <w:tab w:val="left" w:pos="5954"/>
        </w:tabs>
        <w:ind w:left="284" w:hanging="284"/>
        <w:rPr>
          <w:i/>
        </w:rPr>
      </w:pPr>
    </w:p>
    <w:p w:rsidR="00E32CD9" w:rsidRPr="00512AC2" w:rsidRDefault="00E32CD9" w:rsidP="00E32CD9">
      <w:pPr>
        <w:tabs>
          <w:tab w:val="left" w:pos="5954"/>
        </w:tabs>
        <w:ind w:left="284" w:hanging="284"/>
        <w:rPr>
          <w:b/>
          <w:i/>
        </w:rPr>
      </w:pPr>
    </w:p>
    <w:p w:rsidR="00E32CD9" w:rsidRPr="00512AC2" w:rsidRDefault="00E32CD9" w:rsidP="00E32CD9">
      <w:pPr>
        <w:numPr>
          <w:ilvl w:val="0"/>
          <w:numId w:val="1"/>
        </w:numPr>
        <w:ind w:left="426" w:hanging="426"/>
        <w:jc w:val="both"/>
        <w:rPr>
          <w:b/>
          <w:i/>
        </w:rPr>
      </w:pPr>
      <w:r w:rsidRPr="00512AC2">
        <w:rPr>
          <w:b/>
          <w:i/>
        </w:rPr>
        <w:t>Önállóan működő költségvetési szerv:</w:t>
      </w:r>
    </w:p>
    <w:p w:rsidR="00E32CD9" w:rsidRPr="00512AC2" w:rsidRDefault="00E32CD9" w:rsidP="00E32CD9">
      <w:pPr>
        <w:tabs>
          <w:tab w:val="left" w:pos="5954"/>
        </w:tabs>
        <w:ind w:left="284" w:hanging="284"/>
        <w:rPr>
          <w:b/>
          <w:i/>
        </w:rPr>
      </w:pPr>
    </w:p>
    <w:p w:rsidR="00E32CD9" w:rsidRPr="00512AC2" w:rsidRDefault="00E32CD9" w:rsidP="00E32CD9">
      <w:pPr>
        <w:tabs>
          <w:tab w:val="left" w:pos="5954"/>
        </w:tabs>
        <w:ind w:left="284" w:hanging="284"/>
        <w:rPr>
          <w:i/>
        </w:rPr>
      </w:pPr>
      <w:r>
        <w:rPr>
          <w:i/>
        </w:rPr>
        <w:t>1.</w:t>
      </w:r>
      <w:r>
        <w:rPr>
          <w:i/>
        </w:rPr>
        <w:tab/>
        <w:t xml:space="preserve">Sajópálfalai Vackor Egységes Óvoda-Bölcsőde </w:t>
      </w:r>
      <w:r>
        <w:rPr>
          <w:i/>
        </w:rPr>
        <w:tab/>
        <w:t>Sajópálfala, Szabadság u. 26.</w:t>
      </w:r>
      <w:r w:rsidRPr="00512AC2">
        <w:rPr>
          <w:i/>
        </w:rPr>
        <w:t xml:space="preserve"> </w:t>
      </w:r>
    </w:p>
    <w:p w:rsidR="00E32CD9" w:rsidRPr="00512AC2" w:rsidRDefault="00E32CD9" w:rsidP="00E32CD9">
      <w:pPr>
        <w:tabs>
          <w:tab w:val="left" w:pos="5954"/>
        </w:tabs>
        <w:ind w:left="284" w:hanging="284"/>
        <w:rPr>
          <w:i/>
        </w:rPr>
      </w:pPr>
    </w:p>
    <w:p w:rsidR="00E32CD9" w:rsidRDefault="00E32CD9" w:rsidP="00E32CD9"/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p w:rsidR="00E32CD9" w:rsidRDefault="00E32CD9" w:rsidP="00E32CD9">
      <w:pPr>
        <w:pStyle w:val="llb"/>
        <w:tabs>
          <w:tab w:val="clear" w:pos="4536"/>
          <w:tab w:val="clear" w:pos="9072"/>
        </w:tabs>
      </w:pPr>
    </w:p>
    <w:sectPr w:rsidR="00E32CD9" w:rsidSect="00DF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88" w:rsidRDefault="00433D88" w:rsidP="00E32CD9">
      <w:r>
        <w:separator/>
      </w:r>
    </w:p>
  </w:endnote>
  <w:endnote w:type="continuationSeparator" w:id="0">
    <w:p w:rsidR="00433D88" w:rsidRDefault="00433D88" w:rsidP="00E32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88" w:rsidRDefault="00433D88" w:rsidP="00E32CD9">
      <w:r>
        <w:separator/>
      </w:r>
    </w:p>
  </w:footnote>
  <w:footnote w:type="continuationSeparator" w:id="0">
    <w:p w:rsidR="00433D88" w:rsidRDefault="00433D88" w:rsidP="00E32CD9">
      <w:r>
        <w:continuationSeparator/>
      </w:r>
    </w:p>
  </w:footnote>
  <w:footnote w:id="1">
    <w:p w:rsidR="00E32CD9" w:rsidRDefault="00E32CD9" w:rsidP="00E32CD9">
      <w:pPr>
        <w:pStyle w:val="Lbjegyzetszveg"/>
      </w:pPr>
      <w:r>
        <w:rPr>
          <w:rStyle w:val="Lbjegyzet-hivatkozs"/>
        </w:rPr>
        <w:footnoteRef/>
      </w:r>
      <w:r>
        <w:t xml:space="preserve"> Módosította a 12/2014. (XI. 28.) önkormányzati rendelet. Hatályos 2014. XI. 29-től.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1479"/>
    <w:multiLevelType w:val="hybridMultilevel"/>
    <w:tmpl w:val="5F744A12"/>
    <w:lvl w:ilvl="0" w:tplc="CF360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CD9"/>
    <w:rsid w:val="00433D88"/>
    <w:rsid w:val="00DF0A26"/>
    <w:rsid w:val="00E3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32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C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32CD9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E32C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2CD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2C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32C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1038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1</cp:revision>
  <dcterms:created xsi:type="dcterms:W3CDTF">2014-12-11T10:33:00Z</dcterms:created>
  <dcterms:modified xsi:type="dcterms:W3CDTF">2014-12-11T10:34:00Z</dcterms:modified>
</cp:coreProperties>
</file>