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55" w:rsidRDefault="00F05855" w:rsidP="00F05855">
      <w:pPr>
        <w:shd w:val="clear" w:color="auto" w:fill="FFFFFF"/>
        <w:spacing w:line="240" w:lineRule="atLeast"/>
        <w:jc w:val="right"/>
        <w:rPr>
          <w:rFonts w:cs="Times New Roman"/>
        </w:rPr>
      </w:pPr>
      <w:r>
        <w:rPr>
          <w:rFonts w:cs="Times New Roman"/>
          <w:color w:val="000000"/>
        </w:rPr>
        <w:t>2. melléklet a 10/2014. (XII.18.) önkormányzati rendelethez</w:t>
      </w:r>
    </w:p>
    <w:p w:rsidR="00F05855" w:rsidRDefault="00F05855" w:rsidP="00F05855">
      <w:pPr>
        <w:shd w:val="clear" w:color="auto" w:fill="FFFFFF"/>
        <w:jc w:val="both"/>
        <w:rPr>
          <w:rFonts w:cs="Times New Roman"/>
        </w:rPr>
      </w:pPr>
    </w:p>
    <w:p w:rsidR="00F05855" w:rsidRDefault="00F05855" w:rsidP="00F05855">
      <w:pPr>
        <w:shd w:val="clear" w:color="auto" w:fill="FFFFFF"/>
        <w:jc w:val="both"/>
        <w:rPr>
          <w:rFonts w:cs="Times New Roman"/>
          <w:b/>
          <w:bCs/>
        </w:rPr>
      </w:pPr>
    </w:p>
    <w:p w:rsidR="00F05855" w:rsidRDefault="00F05855" w:rsidP="00F05855">
      <w:pPr>
        <w:pStyle w:val="Szvegtrzs"/>
        <w:numPr>
          <w:ilvl w:val="0"/>
          <w:numId w:val="1"/>
        </w:numPr>
        <w:jc w:val="right"/>
      </w:pPr>
      <w:r>
        <w:t xml:space="preserve">„3. melléklet a 12/2013.(IX.27) önkormányzati rendelethez” </w:t>
      </w:r>
    </w:p>
    <w:p w:rsidR="00F05855" w:rsidRDefault="00F05855" w:rsidP="00F05855">
      <w:pPr>
        <w:jc w:val="right"/>
      </w:pPr>
    </w:p>
    <w:p w:rsidR="00F05855" w:rsidRDefault="00F05855" w:rsidP="00F05855">
      <w:pPr>
        <w:jc w:val="both"/>
      </w:pPr>
    </w:p>
    <w:p w:rsidR="00F05855" w:rsidRDefault="00F05855" w:rsidP="00F05855">
      <w:pPr>
        <w:jc w:val="both"/>
      </w:pPr>
    </w:p>
    <w:p w:rsidR="00F05855" w:rsidRDefault="00F05855" w:rsidP="00F05855">
      <w:pPr>
        <w:jc w:val="both"/>
      </w:pPr>
    </w:p>
    <w:p w:rsidR="00F05855" w:rsidRDefault="00F05855" w:rsidP="00F05855">
      <w:pPr>
        <w:jc w:val="both"/>
      </w:pPr>
      <w:r>
        <w:t>Közlekedő utak szélessége: 1,5 - 3.0 m</w:t>
      </w:r>
    </w:p>
    <w:p w:rsidR="00F05855" w:rsidRDefault="00F05855" w:rsidP="00F05855">
      <w:pPr>
        <w:jc w:val="both"/>
      </w:pPr>
    </w:p>
    <w:p w:rsidR="00F05855" w:rsidRDefault="00F05855" w:rsidP="00F05855">
      <w:pPr>
        <w:jc w:val="both"/>
      </w:pPr>
      <w:r>
        <w:t>Sírhelyek egymás közötti távolsága</w:t>
      </w:r>
      <w:proofErr w:type="gramStart"/>
      <w:r>
        <w:t>:   0</w:t>
      </w:r>
      <w:proofErr w:type="gramEnd"/>
      <w:r>
        <w:t>,6 -  1,0 m</w:t>
      </w:r>
    </w:p>
    <w:p w:rsidR="00F05855" w:rsidRDefault="00F05855" w:rsidP="00F05855">
      <w:pPr>
        <w:jc w:val="both"/>
      </w:pPr>
    </w:p>
    <w:p w:rsidR="00F05855" w:rsidRDefault="00F05855" w:rsidP="00F05855">
      <w:pPr>
        <w:jc w:val="both"/>
      </w:pPr>
      <w:r>
        <w:t>Sorok közötti távolság</w:t>
      </w:r>
      <w:proofErr w:type="gramStart"/>
      <w:r>
        <w:t>:    0</w:t>
      </w:r>
      <w:proofErr w:type="gramEnd"/>
      <w:r>
        <w:t>,6 - 1,0 m</w:t>
      </w:r>
    </w:p>
    <w:p w:rsidR="00F05855" w:rsidRDefault="00F05855" w:rsidP="00F05855">
      <w:pPr>
        <w:jc w:val="both"/>
      </w:pPr>
    </w:p>
    <w:p w:rsidR="00F05855" w:rsidRDefault="00F05855" w:rsidP="00F05855">
      <w:pPr>
        <w:jc w:val="both"/>
      </w:pPr>
      <w:r>
        <w:t>Sírhelyek méretei koporsós temetés esetén:</w:t>
      </w:r>
    </w:p>
    <w:p w:rsidR="00F05855" w:rsidRDefault="00F05855" w:rsidP="00F05855">
      <w:pPr>
        <w:jc w:val="both"/>
      </w:pPr>
    </w:p>
    <w:p w:rsidR="00F05855" w:rsidRDefault="00F05855" w:rsidP="00F05855">
      <w:pPr>
        <w:tabs>
          <w:tab w:val="left" w:pos="1620"/>
        </w:tabs>
        <w:jc w:val="both"/>
      </w:pPr>
      <w:r>
        <w:t xml:space="preserve">- egyes </w:t>
      </w:r>
      <w:proofErr w:type="gramStart"/>
      <w:r>
        <w:t xml:space="preserve">sírhely    </w:t>
      </w:r>
      <w:r>
        <w:tab/>
        <w:t xml:space="preserve"> 2</w:t>
      </w:r>
      <w:proofErr w:type="gramEnd"/>
      <w:r>
        <w:t>,10m x 1,00 m</w:t>
      </w:r>
    </w:p>
    <w:p w:rsidR="00F05855" w:rsidRDefault="00F05855" w:rsidP="00F05855">
      <w:pPr>
        <w:jc w:val="both"/>
      </w:pPr>
      <w:r>
        <w:t>- kettes sírhely</w:t>
      </w:r>
      <w:r>
        <w:tab/>
        <w:t xml:space="preserve">     </w:t>
      </w:r>
      <w:r>
        <w:tab/>
        <w:t xml:space="preserve"> 2,10m x 1,90 m</w:t>
      </w:r>
    </w:p>
    <w:p w:rsidR="00F05855" w:rsidRDefault="00F05855" w:rsidP="00F05855">
      <w:pPr>
        <w:jc w:val="both"/>
      </w:pPr>
      <w:r>
        <w:t xml:space="preserve">- négyes </w:t>
      </w:r>
      <w:proofErr w:type="gramStart"/>
      <w:r>
        <w:t xml:space="preserve">sírhely    </w:t>
      </w:r>
      <w:r>
        <w:tab/>
        <w:t xml:space="preserve"> 2</w:t>
      </w:r>
      <w:proofErr w:type="gramEnd"/>
      <w:r>
        <w:t>,10m x 3,80 m</w:t>
      </w:r>
    </w:p>
    <w:p w:rsidR="00F05855" w:rsidRDefault="00F05855" w:rsidP="00F05855">
      <w:pPr>
        <w:jc w:val="both"/>
      </w:pPr>
      <w:r>
        <w:t xml:space="preserve">- </w:t>
      </w:r>
      <w:proofErr w:type="spellStart"/>
      <w:r>
        <w:t>gyermes</w:t>
      </w:r>
      <w:proofErr w:type="spellEnd"/>
      <w:r>
        <w:t xml:space="preserve"> sírhely </w:t>
      </w:r>
      <w:r>
        <w:tab/>
        <w:t xml:space="preserve"> 1,30m x 0,60 m</w:t>
      </w:r>
    </w:p>
    <w:p w:rsidR="00F05855" w:rsidRDefault="00F05855" w:rsidP="00F05855">
      <w:pPr>
        <w:jc w:val="both"/>
      </w:pPr>
      <w:r>
        <w:t xml:space="preserve">- kétszemélyes </w:t>
      </w:r>
      <w:proofErr w:type="gramStart"/>
      <w:r>
        <w:t>sírbolt      2</w:t>
      </w:r>
      <w:proofErr w:type="gramEnd"/>
      <w:r>
        <w:t>,6 x 2,8 m     mélysége: legalább  2,3 m</w:t>
      </w:r>
    </w:p>
    <w:p w:rsidR="00F05855" w:rsidRDefault="00F05855" w:rsidP="00F05855">
      <w:pPr>
        <w:jc w:val="both"/>
      </w:pPr>
      <w:r>
        <w:t xml:space="preserve">- négyszemélyes </w:t>
      </w:r>
      <w:proofErr w:type="gramStart"/>
      <w:r>
        <w:t>sírbolt   3</w:t>
      </w:r>
      <w:proofErr w:type="gramEnd"/>
      <w:r>
        <w:t>,4 x 2,8 m     mélysége: legalább  2,3 m</w:t>
      </w:r>
    </w:p>
    <w:p w:rsidR="00F05855" w:rsidRDefault="00F05855" w:rsidP="00F05855">
      <w:pPr>
        <w:jc w:val="both"/>
      </w:pPr>
    </w:p>
    <w:p w:rsidR="00F05855" w:rsidRDefault="00F05855" w:rsidP="00F05855">
      <w:pPr>
        <w:jc w:val="both"/>
      </w:pPr>
      <w:r>
        <w:t>Sírhelyek méretei hamvasztásos temetés esetén:</w:t>
      </w:r>
    </w:p>
    <w:p w:rsidR="00F05855" w:rsidRDefault="00F05855" w:rsidP="00F05855">
      <w:pPr>
        <w:jc w:val="both"/>
      </w:pPr>
    </w:p>
    <w:p w:rsidR="00F05855" w:rsidRDefault="00F05855" w:rsidP="00F05855">
      <w:pPr>
        <w:jc w:val="both"/>
      </w:pPr>
      <w:r>
        <w:t xml:space="preserve">- urna földbe temetése </w:t>
      </w:r>
      <w:proofErr w:type="gramStart"/>
      <w:r>
        <w:t>esetén                                     80</w:t>
      </w:r>
      <w:proofErr w:type="gramEnd"/>
      <w:r>
        <w:t xml:space="preserve"> x 60 cm  mélysége legalább 100 cm</w:t>
      </w:r>
    </w:p>
    <w:p w:rsidR="00F05855" w:rsidRDefault="00F05855" w:rsidP="00F05855">
      <w:pPr>
        <w:jc w:val="both"/>
      </w:pPr>
    </w:p>
    <w:p w:rsidR="00F05855" w:rsidRDefault="00F05855" w:rsidP="00F05855">
      <w:pPr>
        <w:spacing w:line="240" w:lineRule="atLeast"/>
        <w:jc w:val="both"/>
        <w:rPr>
          <w:color w:val="000000"/>
        </w:rPr>
      </w:pPr>
    </w:p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11F3"/>
    <w:rsid w:val="00731753"/>
    <w:rsid w:val="00803304"/>
    <w:rsid w:val="00B411F3"/>
    <w:rsid w:val="00F0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11F3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411F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411F3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Style3">
    <w:name w:val="Style 3"/>
    <w:basedOn w:val="Norml"/>
    <w:rsid w:val="00B41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649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2014-12-22T11:58:00Z</dcterms:created>
  <dcterms:modified xsi:type="dcterms:W3CDTF">2014-12-22T11:58:00Z</dcterms:modified>
</cp:coreProperties>
</file>