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70E" w:rsidRPr="00A17707" w:rsidRDefault="00FD770E" w:rsidP="00FD77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Csepreg Város</w:t>
      </w:r>
      <w:r w:rsidRPr="00A1770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Önkormányzat Képviselő-testületének</w:t>
      </w:r>
    </w:p>
    <w:p w:rsidR="00FD770E" w:rsidRPr="00A17707" w:rsidRDefault="00BE4F15" w:rsidP="00FD77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</w:t>
      </w:r>
      <w:r w:rsidR="00FD770E" w:rsidRPr="00A1770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/2020. (I</w:t>
      </w:r>
      <w:r w:rsidR="00FD770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.28.</w:t>
      </w:r>
      <w:bookmarkStart w:id="0" w:name="_GoBack"/>
      <w:bookmarkEnd w:id="0"/>
      <w:r w:rsidR="00FD770E" w:rsidRPr="00A1770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</w:t>
      </w:r>
    </w:p>
    <w:p w:rsidR="00FD770E" w:rsidRDefault="00FD770E" w:rsidP="00FD77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1770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önkormányzati rendelet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</w:t>
      </w:r>
    </w:p>
    <w:p w:rsidR="00FD770E" w:rsidRPr="00FD770E" w:rsidRDefault="00FD770E" w:rsidP="00FD77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770E">
        <w:rPr>
          <w:rFonts w:ascii="Times New Roman" w:hAnsi="Times New Roman" w:cs="Times New Roman"/>
          <w:b/>
          <w:bCs/>
          <w:sz w:val="24"/>
          <w:szCs w:val="24"/>
        </w:rPr>
        <w:t>a gyermekek védelméről szóló 14/2005.(X.28.) önkormányzati rendelet módosításáról</w:t>
      </w:r>
    </w:p>
    <w:p w:rsidR="00FD770E" w:rsidRDefault="00FD770E" w:rsidP="00FD770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D770E" w:rsidRPr="00A17707" w:rsidRDefault="00FD770E" w:rsidP="00FD770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17707">
        <w:rPr>
          <w:rFonts w:ascii="Times New Roman" w:hAnsi="Times New Roman" w:cs="Times New Roman"/>
          <w:b/>
          <w:bCs/>
          <w:sz w:val="24"/>
          <w:szCs w:val="24"/>
          <w:u w:val="single"/>
        </w:rPr>
        <w:t>Indokolás</w:t>
      </w:r>
    </w:p>
    <w:p w:rsidR="00FD770E" w:rsidRPr="005F0778" w:rsidRDefault="00FD770E" w:rsidP="00FD77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0778">
        <w:rPr>
          <w:rFonts w:ascii="Times New Roman" w:hAnsi="Times New Roman" w:cs="Times New Roman"/>
          <w:b/>
          <w:bCs/>
          <w:sz w:val="24"/>
          <w:szCs w:val="24"/>
        </w:rPr>
        <w:t>Általános indokolás</w:t>
      </w:r>
    </w:p>
    <w:p w:rsidR="00FD770E" w:rsidRDefault="00FD770E" w:rsidP="00FD770E">
      <w:pPr>
        <w:pStyle w:val="Nincstrkz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D770E" w:rsidRPr="00FD770E" w:rsidRDefault="00FD770E" w:rsidP="00FD77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70E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települési önkormányzat által nyújtott </w:t>
      </w:r>
      <w:r w:rsidRPr="00FD770E">
        <w:rPr>
          <w:rFonts w:ascii="Times New Roman" w:hAnsi="Times New Roman" w:cs="Times New Roman"/>
          <w:sz w:val="24"/>
          <w:szCs w:val="24"/>
        </w:rPr>
        <w:t>gyermekétkeztetés (bölcsőde, óvoda, iskola, kollégium) intézményi térítési díjainak felülvizsgálata alapján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D770E">
        <w:rPr>
          <w:rFonts w:ascii="Times New Roman" w:hAnsi="Times New Roman" w:cs="Times New Roman"/>
          <w:sz w:val="24"/>
          <w:szCs w:val="24"/>
        </w:rPr>
        <w:t xml:space="preserve"> a költségek növekedését követő emelt térítési díjak beépítése szükséges az önkormányzati rendeletbe.</w:t>
      </w:r>
    </w:p>
    <w:p w:rsidR="00FD770E" w:rsidRPr="000758EF" w:rsidRDefault="00FD770E" w:rsidP="00FD77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770E" w:rsidRDefault="00FD770E" w:rsidP="00FD77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58EF">
        <w:rPr>
          <w:rFonts w:ascii="Times New Roman" w:hAnsi="Times New Roman" w:cs="Times New Roman"/>
          <w:b/>
          <w:bCs/>
          <w:sz w:val="24"/>
          <w:szCs w:val="24"/>
        </w:rPr>
        <w:t>Részletes indokolás</w:t>
      </w:r>
    </w:p>
    <w:p w:rsidR="00FD770E" w:rsidRDefault="00FD770E" w:rsidP="00FD770E">
      <w:pPr>
        <w:jc w:val="center"/>
        <w:rPr>
          <w:rFonts w:ascii="Times New Roman" w:hAnsi="Times New Roman" w:cs="Times New Roman"/>
          <w:sz w:val="24"/>
          <w:szCs w:val="24"/>
        </w:rPr>
      </w:pPr>
      <w:r w:rsidRPr="000758EF">
        <w:rPr>
          <w:rFonts w:ascii="Times New Roman" w:hAnsi="Times New Roman" w:cs="Times New Roman"/>
          <w:sz w:val="24"/>
          <w:szCs w:val="24"/>
        </w:rPr>
        <w:t xml:space="preserve">Az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758EF">
        <w:rPr>
          <w:rFonts w:ascii="Times New Roman" w:hAnsi="Times New Roman" w:cs="Times New Roman"/>
          <w:sz w:val="24"/>
          <w:szCs w:val="24"/>
        </w:rPr>
        <w:t>. §-hoz</w:t>
      </w:r>
    </w:p>
    <w:p w:rsidR="00FD770E" w:rsidRPr="00780E0B" w:rsidRDefault="00FD770E" w:rsidP="00FD770E">
      <w:pPr>
        <w:jc w:val="both"/>
        <w:rPr>
          <w:rFonts w:ascii="Times New Roman" w:hAnsi="Times New Roman" w:cs="Times New Roman"/>
          <w:sz w:val="24"/>
          <w:szCs w:val="24"/>
        </w:rPr>
      </w:pPr>
      <w:r w:rsidRPr="00AA69C8">
        <w:rPr>
          <w:rFonts w:ascii="Times New Roman" w:hAnsi="Times New Roman" w:cs="Times New Roman"/>
          <w:sz w:val="24"/>
          <w:szCs w:val="24"/>
        </w:rPr>
        <w:t xml:space="preserve">A </w:t>
      </w:r>
      <w:r w:rsidR="00482EA9">
        <w:rPr>
          <w:rFonts w:ascii="Times New Roman" w:hAnsi="Times New Roman" w:cs="Times New Roman"/>
          <w:sz w:val="24"/>
          <w:szCs w:val="24"/>
        </w:rPr>
        <w:t>nyersanyagköltségek növekedése miatt megemelt intézményi térítési díjakat tartalmazza.</w:t>
      </w:r>
    </w:p>
    <w:p w:rsidR="00FD770E" w:rsidRPr="000758EF" w:rsidRDefault="00FD770E" w:rsidP="00FD770E">
      <w:pPr>
        <w:jc w:val="center"/>
        <w:rPr>
          <w:rFonts w:ascii="Times New Roman" w:hAnsi="Times New Roman" w:cs="Times New Roman"/>
          <w:sz w:val="24"/>
          <w:szCs w:val="24"/>
        </w:rPr>
      </w:pPr>
      <w:r w:rsidRPr="000758EF">
        <w:rPr>
          <w:rFonts w:ascii="Times New Roman" w:hAnsi="Times New Roman" w:cs="Times New Roman"/>
          <w:sz w:val="24"/>
          <w:szCs w:val="24"/>
        </w:rPr>
        <w:t xml:space="preserve">Az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758EF">
        <w:rPr>
          <w:rFonts w:ascii="Times New Roman" w:hAnsi="Times New Roman" w:cs="Times New Roman"/>
          <w:sz w:val="24"/>
          <w:szCs w:val="24"/>
        </w:rPr>
        <w:t>. §-hoz</w:t>
      </w:r>
    </w:p>
    <w:p w:rsidR="00482EA9" w:rsidRPr="00B475E2" w:rsidRDefault="00482EA9" w:rsidP="00482EA9">
      <w:pPr>
        <w:jc w:val="both"/>
        <w:rPr>
          <w:rFonts w:ascii="Times New Roman" w:hAnsi="Times New Roman" w:cs="Times New Roman"/>
          <w:sz w:val="24"/>
          <w:szCs w:val="24"/>
        </w:rPr>
      </w:pPr>
      <w:r w:rsidRPr="000758E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rendelet-módosítás hatályba léptetési időpontját jelöli meg.</w:t>
      </w:r>
    </w:p>
    <w:p w:rsidR="00FD770E" w:rsidRPr="000758EF" w:rsidRDefault="00FD770E" w:rsidP="00FD770E">
      <w:pPr>
        <w:rPr>
          <w:rFonts w:ascii="Times New Roman" w:hAnsi="Times New Roman" w:cs="Times New Roman"/>
          <w:sz w:val="24"/>
          <w:szCs w:val="24"/>
        </w:rPr>
      </w:pPr>
    </w:p>
    <w:p w:rsidR="00FD770E" w:rsidRDefault="00FD770E"/>
    <w:sectPr w:rsidR="00FD77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70E"/>
    <w:rsid w:val="00274054"/>
    <w:rsid w:val="00482EA9"/>
    <w:rsid w:val="00BE4F15"/>
    <w:rsid w:val="00FD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97CF9"/>
  <w15:chartTrackingRefBased/>
  <w15:docId w15:val="{0F3F7D96-5229-48A1-8B08-CB85E6CD2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770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FD770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82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</cp:lastModifiedBy>
  <cp:revision>2</cp:revision>
  <dcterms:created xsi:type="dcterms:W3CDTF">2020-02-25T12:40:00Z</dcterms:created>
  <dcterms:modified xsi:type="dcterms:W3CDTF">2020-02-28T09:06:00Z</dcterms:modified>
</cp:coreProperties>
</file>